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4A78D" w14:textId="0F641E2C" w:rsidR="00F51D85" w:rsidRPr="0011164E" w:rsidRDefault="00F51D85" w:rsidP="00F51D85">
      <w:pPr>
        <w:tabs>
          <w:tab w:val="left" w:pos="1890"/>
        </w:tabs>
        <w:spacing w:after="0" w:line="360" w:lineRule="auto"/>
        <w:jc w:val="center"/>
        <w:rPr>
          <w:rFonts w:ascii="Times New Roman" w:hAnsi="Times New Roman" w:cs="Times New Roman"/>
          <w:b/>
          <w:bCs/>
          <w:sz w:val="24"/>
          <w:szCs w:val="24"/>
        </w:rPr>
      </w:pPr>
      <w:bookmarkStart w:id="0" w:name="_GoBack"/>
      <w:bookmarkEnd w:id="0"/>
      <w:r w:rsidRPr="0011164E">
        <w:rPr>
          <w:rFonts w:ascii="Times New Roman" w:hAnsi="Times New Roman" w:cs="Times New Roman"/>
          <w:b/>
          <w:bCs/>
          <w:sz w:val="24"/>
          <w:szCs w:val="24"/>
        </w:rPr>
        <w:t>BAB 3</w:t>
      </w:r>
    </w:p>
    <w:p w14:paraId="0EE6477E" w14:textId="31D3F01E" w:rsidR="00F51D85" w:rsidRPr="0011164E" w:rsidRDefault="00F51D85" w:rsidP="0011164E">
      <w:pPr>
        <w:tabs>
          <w:tab w:val="left" w:pos="1890"/>
        </w:tabs>
        <w:spacing w:line="360" w:lineRule="auto"/>
        <w:jc w:val="center"/>
        <w:rPr>
          <w:rFonts w:ascii="Times New Roman" w:hAnsi="Times New Roman" w:cs="Times New Roman"/>
          <w:b/>
          <w:bCs/>
          <w:sz w:val="24"/>
          <w:szCs w:val="24"/>
        </w:rPr>
      </w:pPr>
      <w:r w:rsidRPr="0011164E">
        <w:rPr>
          <w:rFonts w:ascii="Times New Roman" w:hAnsi="Times New Roman" w:cs="Times New Roman"/>
          <w:b/>
          <w:bCs/>
          <w:sz w:val="24"/>
          <w:szCs w:val="24"/>
        </w:rPr>
        <w:t xml:space="preserve">Potensi Ekonomi Lingkungan </w:t>
      </w:r>
    </w:p>
    <w:p w14:paraId="2AAF884A" w14:textId="4CC61408" w:rsidR="00F51D85" w:rsidRPr="00DA1557" w:rsidRDefault="00F51D85" w:rsidP="00076AFD">
      <w:pPr>
        <w:pStyle w:val="ListParagraph"/>
        <w:numPr>
          <w:ilvl w:val="0"/>
          <w:numId w:val="1"/>
        </w:numPr>
        <w:tabs>
          <w:tab w:val="left" w:pos="1890"/>
        </w:tabs>
        <w:spacing w:after="0" w:line="360" w:lineRule="auto"/>
        <w:ind w:left="360"/>
        <w:jc w:val="both"/>
        <w:rPr>
          <w:rFonts w:ascii="Times New Roman" w:hAnsi="Times New Roman" w:cs="Times New Roman"/>
          <w:b/>
          <w:bCs/>
          <w:sz w:val="24"/>
          <w:szCs w:val="24"/>
        </w:rPr>
      </w:pPr>
      <w:r w:rsidRPr="00DA1557">
        <w:rPr>
          <w:rFonts w:ascii="Times New Roman" w:hAnsi="Times New Roman" w:cs="Times New Roman"/>
          <w:b/>
          <w:bCs/>
          <w:sz w:val="24"/>
          <w:szCs w:val="24"/>
        </w:rPr>
        <w:t xml:space="preserve">Perubahan Potensi Sumber Daya Alam </w:t>
      </w:r>
    </w:p>
    <w:p w14:paraId="65FB4B59" w14:textId="6FBF7DD2" w:rsidR="00F51D85" w:rsidRPr="00DA1557" w:rsidRDefault="00F51D85" w:rsidP="00076AFD">
      <w:pPr>
        <w:pStyle w:val="ListParagraph"/>
        <w:numPr>
          <w:ilvl w:val="0"/>
          <w:numId w:val="2"/>
        </w:numPr>
        <w:tabs>
          <w:tab w:val="left" w:pos="1260"/>
          <w:tab w:val="left" w:pos="1890"/>
        </w:tabs>
        <w:spacing w:after="0" w:line="360" w:lineRule="auto"/>
        <w:ind w:left="720"/>
        <w:jc w:val="both"/>
        <w:rPr>
          <w:rFonts w:ascii="Times New Roman" w:hAnsi="Times New Roman" w:cs="Times New Roman"/>
          <w:b/>
          <w:bCs/>
        </w:rPr>
      </w:pPr>
      <w:r w:rsidRPr="00DA1557">
        <w:rPr>
          <w:rFonts w:ascii="Times New Roman" w:hAnsi="Times New Roman" w:cs="Times New Roman"/>
          <w:b/>
          <w:bCs/>
        </w:rPr>
        <w:t xml:space="preserve">Pilihan Ganda </w:t>
      </w:r>
    </w:p>
    <w:p w14:paraId="204ADB80" w14:textId="0E2BDAF5" w:rsidR="00F51D85" w:rsidRPr="00DA1557" w:rsidRDefault="00DF1F6C" w:rsidP="00076AFD">
      <w:pPr>
        <w:pStyle w:val="ListParagraph"/>
        <w:numPr>
          <w:ilvl w:val="0"/>
          <w:numId w:val="3"/>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Jawaban: D</w:t>
      </w:r>
    </w:p>
    <w:p w14:paraId="437BB2CF" w14:textId="5E742733" w:rsidR="00DF1F6C" w:rsidRPr="00DA1557" w:rsidRDefault="00DF1F6C"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Pembahasan:</w:t>
      </w:r>
    </w:p>
    <w:p w14:paraId="2910A9AB" w14:textId="21CA8A68" w:rsidR="00DF1F6C" w:rsidRPr="00DA1557" w:rsidRDefault="007E6492" w:rsidP="00DA1557">
      <w:pPr>
        <w:spacing w:after="0" w:line="360" w:lineRule="auto"/>
        <w:ind w:left="1080"/>
        <w:jc w:val="both"/>
        <w:rPr>
          <w:rFonts w:ascii="Times New Roman" w:hAnsi="Times New Roman" w:cs="Times New Roman"/>
          <w:lang w:val="id-ID"/>
        </w:rPr>
      </w:pPr>
      <w:r w:rsidRPr="00DA1557">
        <w:rPr>
          <w:rFonts w:ascii="Times New Roman" w:hAnsi="Times New Roman" w:cs="Times New Roman"/>
          <w:lang w:val="id-ID"/>
        </w:rPr>
        <w:t>Contoh sumber daya alam yang terbarukan adalah energi gelombang laut. Hal tersebut karena gelombang laut terjadi hampir setiap saat sehingga energi yang dihasilkan pun dapat digunakan secara cepat dan terus menerus. Minyak bumi, batu bara, dan gas alam tidak termasuk sumber daya alam yang terbarukan karena proses terbentuknya membutuhkah waktu yang sangat lama, bahkan hingga ribuan tahun.</w:t>
      </w:r>
    </w:p>
    <w:p w14:paraId="0704CE8A" w14:textId="5786C7DA" w:rsidR="00DF1F6C" w:rsidRPr="00DA1557" w:rsidRDefault="007E6492" w:rsidP="00076AFD">
      <w:pPr>
        <w:pStyle w:val="ListParagraph"/>
        <w:numPr>
          <w:ilvl w:val="0"/>
          <w:numId w:val="3"/>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Jawaban: C </w:t>
      </w:r>
    </w:p>
    <w:p w14:paraId="68ADE337" w14:textId="4ADBB990" w:rsidR="007E6492" w:rsidRPr="00DA1557" w:rsidRDefault="007E6492"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Pembahasan:</w:t>
      </w:r>
    </w:p>
    <w:p w14:paraId="6A6A9969" w14:textId="168C31A8" w:rsidR="007E6492" w:rsidRPr="00DA1557" w:rsidRDefault="007E6492" w:rsidP="00DA1557">
      <w:pPr>
        <w:pStyle w:val="ListParagraph"/>
        <w:tabs>
          <w:tab w:val="left" w:pos="1260"/>
          <w:tab w:val="left" w:pos="1890"/>
        </w:tabs>
        <w:spacing w:line="360" w:lineRule="auto"/>
        <w:ind w:left="1080"/>
        <w:jc w:val="both"/>
        <w:rPr>
          <w:rFonts w:ascii="Times New Roman" w:hAnsi="Times New Roman" w:cs="Times New Roman"/>
          <w:b/>
          <w:bCs/>
        </w:rPr>
      </w:pPr>
      <w:r w:rsidRPr="00DA1557">
        <w:rPr>
          <w:rFonts w:ascii="Times New Roman" w:hAnsi="Times New Roman" w:cs="Times New Roman"/>
        </w:rPr>
        <w:t>Sumber daya alam akuatik adalah sumber daya yang berkaitan dengan air. Contoh sumber daya alam akuatik, anara lainenergi pasang surut, energi arus laut, dan energi air terjun.</w:t>
      </w:r>
    </w:p>
    <w:p w14:paraId="59961E81" w14:textId="643A1A10" w:rsidR="007E6492" w:rsidRPr="00DA1557" w:rsidRDefault="007E6492" w:rsidP="00076AFD">
      <w:pPr>
        <w:pStyle w:val="ListParagraph"/>
        <w:numPr>
          <w:ilvl w:val="0"/>
          <w:numId w:val="3"/>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Jawaban: A</w:t>
      </w:r>
    </w:p>
    <w:p w14:paraId="36300E9F" w14:textId="77777777" w:rsidR="007E6492" w:rsidRPr="00DA1557" w:rsidRDefault="007E6492"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Pembahasan:</w:t>
      </w:r>
    </w:p>
    <w:p w14:paraId="41537000" w14:textId="6D321A83" w:rsidR="007E6492" w:rsidRPr="00DA1557" w:rsidRDefault="007E6492"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lang w:val="id-ID"/>
        </w:rPr>
        <w:t>Hutan lindung adalah kawasan hutan yang mempunyai fungsi pokok sebagai perlindungan sistem penyangga kehidupan untuk mengatur tata air, mencegah banjir, mengendalikan erosi, mencegah instrusi air laut, dan memelihara kesuburan tanah.</w:t>
      </w:r>
    </w:p>
    <w:p w14:paraId="228E1F4C" w14:textId="2BC8BDC6" w:rsidR="007E6492" w:rsidRPr="00DA1557" w:rsidRDefault="007E6492" w:rsidP="00076AFD">
      <w:pPr>
        <w:pStyle w:val="ListParagraph"/>
        <w:numPr>
          <w:ilvl w:val="0"/>
          <w:numId w:val="3"/>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Jawaban: D </w:t>
      </w:r>
    </w:p>
    <w:p w14:paraId="0E7B0050" w14:textId="77777777" w:rsidR="007E6492" w:rsidRPr="00DA1557" w:rsidRDefault="007E6492"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Pembahasan: </w:t>
      </w:r>
    </w:p>
    <w:p w14:paraId="0B22FD03" w14:textId="5F5301DA" w:rsidR="007E6492" w:rsidRPr="00DA1557" w:rsidRDefault="007E6492"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lang w:val="id-ID"/>
        </w:rPr>
        <w:t>Potensi nikel antara lain terdapat di Pulau Sulawesi, Maluku, dan Papua. Adapun pertambangan nikel terdapat di daerah Soroako (Sulawesi Tenggara).</w:t>
      </w:r>
    </w:p>
    <w:p w14:paraId="0CBA9045" w14:textId="1BD17FF0" w:rsidR="007E6492" w:rsidRPr="00DA1557" w:rsidRDefault="0011164E" w:rsidP="00076AFD">
      <w:pPr>
        <w:pStyle w:val="ListParagraph"/>
        <w:numPr>
          <w:ilvl w:val="0"/>
          <w:numId w:val="3"/>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Jawaban: C</w:t>
      </w:r>
    </w:p>
    <w:p w14:paraId="692B918B" w14:textId="77777777" w:rsidR="0011164E" w:rsidRPr="00DA1557" w:rsidRDefault="0011164E"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Pembahasan:</w:t>
      </w:r>
    </w:p>
    <w:p w14:paraId="05858997" w14:textId="1B4363CF" w:rsidR="00F37229" w:rsidRPr="00DA1557" w:rsidRDefault="0011164E" w:rsidP="00DA1557">
      <w:pPr>
        <w:pStyle w:val="ListParagraph"/>
        <w:tabs>
          <w:tab w:val="left" w:pos="1260"/>
          <w:tab w:val="left" w:pos="1890"/>
        </w:tabs>
        <w:spacing w:after="0" w:line="360" w:lineRule="auto"/>
        <w:ind w:left="1080"/>
        <w:jc w:val="both"/>
        <w:rPr>
          <w:rFonts w:ascii="Times New Roman" w:hAnsi="Times New Roman" w:cs="Times New Roman"/>
        </w:rPr>
      </w:pPr>
      <w:r w:rsidRPr="00DA1557">
        <w:rPr>
          <w:rFonts w:ascii="Times New Roman" w:hAnsi="Times New Roman" w:cs="Times New Roman"/>
        </w:rPr>
        <w:t>Wilayah laut dengan kedalaman kurang dari 200 m termasuk Kawasan laut dangkal. Di wilayah ini, para nelayan biasanya berburu ikan kembung, lemuru, dan teri.</w:t>
      </w:r>
    </w:p>
    <w:p w14:paraId="1A7BF49A" w14:textId="16BDAC3E" w:rsidR="0011164E" w:rsidRPr="00DA1557" w:rsidRDefault="0011164E" w:rsidP="00076AFD">
      <w:pPr>
        <w:pStyle w:val="ListParagraph"/>
        <w:numPr>
          <w:ilvl w:val="0"/>
          <w:numId w:val="2"/>
        </w:numPr>
        <w:tabs>
          <w:tab w:val="left" w:pos="1260"/>
          <w:tab w:val="left" w:pos="1890"/>
        </w:tabs>
        <w:spacing w:after="0" w:line="360" w:lineRule="auto"/>
        <w:ind w:left="630"/>
        <w:jc w:val="both"/>
        <w:rPr>
          <w:rFonts w:ascii="Times New Roman" w:hAnsi="Times New Roman" w:cs="Times New Roman"/>
          <w:b/>
          <w:bCs/>
        </w:rPr>
      </w:pPr>
      <w:r w:rsidRPr="00DA1557">
        <w:rPr>
          <w:rFonts w:ascii="Times New Roman" w:hAnsi="Times New Roman" w:cs="Times New Roman"/>
          <w:b/>
          <w:bCs/>
        </w:rPr>
        <w:t xml:space="preserve">Essay </w:t>
      </w:r>
    </w:p>
    <w:p w14:paraId="6787B187" w14:textId="27B2BA62" w:rsidR="0011164E" w:rsidRPr="00DA1557" w:rsidRDefault="0011164E" w:rsidP="00076AFD">
      <w:pPr>
        <w:pStyle w:val="ListParagraph"/>
        <w:numPr>
          <w:ilvl w:val="0"/>
          <w:numId w:val="4"/>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Jelaskan jenis-jenis hutan berdasarkan fungsi pokoknya.</w:t>
      </w:r>
    </w:p>
    <w:p w14:paraId="0EA4FE86" w14:textId="40DA478B" w:rsidR="0011164E" w:rsidRPr="00DA1557" w:rsidRDefault="0011164E"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Jawaban:</w:t>
      </w:r>
    </w:p>
    <w:p w14:paraId="10F78627" w14:textId="7179A654" w:rsidR="00EE4261" w:rsidRPr="00DA1557" w:rsidRDefault="00EE4261" w:rsidP="00DA1557">
      <w:pPr>
        <w:pStyle w:val="ListParagraph"/>
        <w:tabs>
          <w:tab w:val="left" w:pos="1260"/>
          <w:tab w:val="left" w:pos="1890"/>
        </w:tabs>
        <w:spacing w:after="0" w:line="360" w:lineRule="auto"/>
        <w:ind w:left="1080"/>
        <w:jc w:val="both"/>
        <w:rPr>
          <w:rFonts w:ascii="Times New Roman" w:hAnsi="Times New Roman" w:cs="Times New Roman"/>
        </w:rPr>
      </w:pPr>
      <w:r w:rsidRPr="00DA1557">
        <w:rPr>
          <w:rFonts w:ascii="Times New Roman" w:hAnsi="Times New Roman" w:cs="Times New Roman"/>
        </w:rPr>
        <w:t>Berdasarkan fungsi pokoknya, hutan terbagi menjadi 3 jenis diantaranya:</w:t>
      </w:r>
    </w:p>
    <w:p w14:paraId="62EECFBC" w14:textId="3DF7345B" w:rsidR="00EE4261" w:rsidRPr="00DA1557" w:rsidRDefault="00EE4261" w:rsidP="00076AFD">
      <w:pPr>
        <w:pStyle w:val="ListParagraph"/>
        <w:numPr>
          <w:ilvl w:val="0"/>
          <w:numId w:val="5"/>
        </w:numPr>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t xml:space="preserve">Hutan Konservasi </w:t>
      </w:r>
    </w:p>
    <w:p w14:paraId="4FA04DA4" w14:textId="0D68681D" w:rsidR="00EE4261" w:rsidRPr="00DA1557" w:rsidRDefault="00EE4261" w:rsidP="00DA1557">
      <w:pPr>
        <w:pStyle w:val="ListParagraph"/>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lastRenderedPageBreak/>
        <w:t>Hutan konservasi adalah kawasan hutan dengan ciri khas tertentu yang mempunyai fungsi pokok pengawetan keanekaragaman tumbuhan dan satwa serta ekosistemnya. Hutan konservasi terdiri dari kawasan hutan pelestarian alam, kawasan hutan suaka alam, dan taman buru.</w:t>
      </w:r>
    </w:p>
    <w:p w14:paraId="14464FF6" w14:textId="6B193146" w:rsidR="00EE4261" w:rsidRPr="00DA1557" w:rsidRDefault="00EE4261" w:rsidP="00076AFD">
      <w:pPr>
        <w:pStyle w:val="ListParagraph"/>
        <w:numPr>
          <w:ilvl w:val="0"/>
          <w:numId w:val="5"/>
        </w:numPr>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t xml:space="preserve">Hutan Lindung </w:t>
      </w:r>
    </w:p>
    <w:p w14:paraId="408433DB" w14:textId="5DB8ED2A" w:rsidR="00EE4261" w:rsidRPr="00DA1557" w:rsidRDefault="00337DF5" w:rsidP="00DA1557">
      <w:pPr>
        <w:pStyle w:val="ListParagraph"/>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t>Hutan lindung adalah kawasan hutan yang mempunyai fungsi pokok sebagai perlindungan sistem penyangga kehidupan untuk mengatur tata air, mencegah banjir, mengendalikan erosi, mencegah instrusi air laut, dan memelihara kesuburan tanah.</w:t>
      </w:r>
    </w:p>
    <w:p w14:paraId="6C2436C3" w14:textId="2812735A" w:rsidR="00EE4261" w:rsidRPr="00DA1557" w:rsidRDefault="00EE4261" w:rsidP="00076AFD">
      <w:pPr>
        <w:pStyle w:val="ListParagraph"/>
        <w:numPr>
          <w:ilvl w:val="0"/>
          <w:numId w:val="5"/>
        </w:numPr>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t xml:space="preserve">Hutan Produksi </w:t>
      </w:r>
    </w:p>
    <w:p w14:paraId="77C1E468" w14:textId="4794FBED" w:rsidR="00337DF5" w:rsidRPr="00DA1557" w:rsidRDefault="00337DF5" w:rsidP="00DA1557">
      <w:pPr>
        <w:pStyle w:val="ListParagraph"/>
        <w:tabs>
          <w:tab w:val="left" w:pos="1260"/>
          <w:tab w:val="left" w:pos="1890"/>
        </w:tabs>
        <w:spacing w:after="0" w:line="360" w:lineRule="auto"/>
        <w:ind w:left="1530"/>
        <w:jc w:val="both"/>
        <w:rPr>
          <w:rFonts w:ascii="Times New Roman" w:hAnsi="Times New Roman" w:cs="Times New Roman"/>
        </w:rPr>
      </w:pPr>
      <w:r w:rsidRPr="00DA1557">
        <w:rPr>
          <w:rFonts w:ascii="Times New Roman" w:hAnsi="Times New Roman" w:cs="Times New Roman"/>
        </w:rPr>
        <w:t xml:space="preserve">Hutan produksi adalah kawasan hidup yang mempunyai fungsi pokok memproduksi hasil hutan. </w:t>
      </w:r>
      <w:r w:rsidR="005E2E4C" w:rsidRPr="00DA1557">
        <w:rPr>
          <w:rFonts w:ascii="Times New Roman" w:hAnsi="Times New Roman" w:cs="Times New Roman"/>
        </w:rPr>
        <w:t>Indonesia memiliki potensi sumber daya hutan yang besar. Papua, Kalimantan, Sulawesi, dan Sumatra merupakan lokasi hutan luas yang saat ini masih dapat dijumpai.</w:t>
      </w:r>
    </w:p>
    <w:p w14:paraId="4769B1A1" w14:textId="1D3BE333" w:rsidR="0011164E" w:rsidRPr="00DA1557" w:rsidRDefault="005E2E4C" w:rsidP="00076AFD">
      <w:pPr>
        <w:pStyle w:val="ListParagraph"/>
        <w:numPr>
          <w:ilvl w:val="0"/>
          <w:numId w:val="4"/>
        </w:numPr>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Potensi sumber daya alam dapat berubah. Jelaskan faktor-faktor yang memengaruhi perubahan potensi sumber daya alam.</w:t>
      </w:r>
    </w:p>
    <w:p w14:paraId="1D87F020" w14:textId="57462671" w:rsidR="005E2E4C" w:rsidRPr="00DA1557" w:rsidRDefault="005E2E4C" w:rsidP="00DA1557">
      <w:pPr>
        <w:pStyle w:val="ListParagraph"/>
        <w:tabs>
          <w:tab w:val="left" w:pos="1260"/>
          <w:tab w:val="left" w:pos="1890"/>
        </w:tabs>
        <w:spacing w:after="0" w:line="360" w:lineRule="auto"/>
        <w:ind w:left="1080"/>
        <w:jc w:val="both"/>
        <w:rPr>
          <w:rFonts w:ascii="Times New Roman" w:hAnsi="Times New Roman" w:cs="Times New Roman"/>
          <w:b/>
          <w:bCs/>
        </w:rPr>
      </w:pPr>
      <w:r w:rsidRPr="00DA1557">
        <w:rPr>
          <w:rFonts w:ascii="Times New Roman" w:hAnsi="Times New Roman" w:cs="Times New Roman"/>
          <w:b/>
          <w:bCs/>
        </w:rPr>
        <w:t>Jawaban:</w:t>
      </w:r>
    </w:p>
    <w:p w14:paraId="393DAB45" w14:textId="78D5EA27" w:rsidR="005E2E4C" w:rsidRPr="00DA1557" w:rsidRDefault="00CE1439" w:rsidP="00DA1557">
      <w:pPr>
        <w:pStyle w:val="ListParagraph"/>
        <w:tabs>
          <w:tab w:val="left" w:pos="1260"/>
          <w:tab w:val="left" w:pos="1890"/>
        </w:tabs>
        <w:spacing w:after="0" w:line="360" w:lineRule="auto"/>
        <w:ind w:left="1080"/>
        <w:jc w:val="both"/>
        <w:rPr>
          <w:rFonts w:ascii="Times New Roman" w:hAnsi="Times New Roman" w:cs="Times New Roman"/>
        </w:rPr>
      </w:pPr>
      <w:r w:rsidRPr="00DA1557">
        <w:rPr>
          <w:rFonts w:ascii="Times New Roman" w:hAnsi="Times New Roman" w:cs="Times New Roman"/>
        </w:rPr>
        <w:t>Perubahan potensi sumber daya disebabkan oleh beberapa faktor, diantaranya:</w:t>
      </w:r>
    </w:p>
    <w:p w14:paraId="4184CD8F" w14:textId="3BABE330" w:rsidR="00CE1439" w:rsidRPr="00DA1557" w:rsidRDefault="00CE1439" w:rsidP="00076AFD">
      <w:pPr>
        <w:pStyle w:val="ListParagraph"/>
        <w:numPr>
          <w:ilvl w:val="0"/>
          <w:numId w:val="5"/>
        </w:numPr>
        <w:tabs>
          <w:tab w:val="left" w:pos="1530"/>
          <w:tab w:val="left" w:pos="1890"/>
        </w:tabs>
        <w:spacing w:after="0" w:line="360" w:lineRule="auto"/>
        <w:ind w:left="1440"/>
        <w:jc w:val="both"/>
        <w:rPr>
          <w:rFonts w:ascii="Times New Roman" w:hAnsi="Times New Roman" w:cs="Times New Roman"/>
        </w:rPr>
      </w:pPr>
      <w:r w:rsidRPr="00DA1557">
        <w:rPr>
          <w:rFonts w:ascii="Times New Roman" w:hAnsi="Times New Roman" w:cs="Times New Roman"/>
        </w:rPr>
        <w:t>Pertambahan jumlah penduduk yang pesat yang membuat berkurangnya sumber daya alam karena dimanfaatkan untuk keperluan sehari-hari.</w:t>
      </w:r>
    </w:p>
    <w:p w14:paraId="4C377BD5" w14:textId="5D0CABF2" w:rsidR="00CE1439" w:rsidRPr="00DA1557" w:rsidRDefault="00CE1439" w:rsidP="00076AFD">
      <w:pPr>
        <w:pStyle w:val="ListParagraph"/>
        <w:numPr>
          <w:ilvl w:val="0"/>
          <w:numId w:val="5"/>
        </w:numPr>
        <w:tabs>
          <w:tab w:val="left" w:pos="1530"/>
          <w:tab w:val="left" w:pos="1890"/>
        </w:tabs>
        <w:spacing w:after="0" w:line="360" w:lineRule="auto"/>
        <w:ind w:left="1440"/>
        <w:jc w:val="both"/>
        <w:rPr>
          <w:rFonts w:ascii="Times New Roman" w:hAnsi="Times New Roman" w:cs="Times New Roman"/>
        </w:rPr>
      </w:pPr>
      <w:r w:rsidRPr="00DA1557">
        <w:rPr>
          <w:rFonts w:ascii="Times New Roman" w:hAnsi="Times New Roman" w:cs="Times New Roman"/>
        </w:rPr>
        <w:t>Eksploitasi sumber daya ala</w:t>
      </w:r>
      <w:r w:rsidR="00867CBE" w:rsidRPr="00DA1557">
        <w:rPr>
          <w:rFonts w:ascii="Times New Roman" w:hAnsi="Times New Roman" w:cs="Times New Roman"/>
        </w:rPr>
        <w:t>m secara berlebihan yang dapat menimbulkan berbagai jenis kerusakan lingkungan.</w:t>
      </w:r>
    </w:p>
    <w:p w14:paraId="2FBB8F8B" w14:textId="0A48B885" w:rsidR="00F37229" w:rsidRDefault="00867CBE" w:rsidP="00076AFD">
      <w:pPr>
        <w:pStyle w:val="ListParagraph"/>
        <w:numPr>
          <w:ilvl w:val="0"/>
          <w:numId w:val="5"/>
        </w:numPr>
        <w:tabs>
          <w:tab w:val="left" w:pos="1530"/>
          <w:tab w:val="left" w:pos="1890"/>
        </w:tabs>
        <w:spacing w:after="0" w:line="360" w:lineRule="auto"/>
        <w:ind w:left="1440"/>
        <w:jc w:val="both"/>
        <w:rPr>
          <w:rFonts w:ascii="Times New Roman" w:hAnsi="Times New Roman" w:cs="Times New Roman"/>
        </w:rPr>
      </w:pPr>
      <w:r w:rsidRPr="00DA1557">
        <w:rPr>
          <w:rFonts w:ascii="Times New Roman" w:hAnsi="Times New Roman" w:cs="Times New Roman"/>
        </w:rPr>
        <w:t>Pencemaran lingkungan atau masuknya zat berbahaya ke dalam sumber daya alam akan menyebabkan perubahan yang merugikan.</w:t>
      </w:r>
    </w:p>
    <w:p w14:paraId="22DB8A47" w14:textId="77777777" w:rsidR="00DA1557" w:rsidRPr="00DA1557" w:rsidRDefault="00DA1557" w:rsidP="00DA1557">
      <w:pPr>
        <w:pStyle w:val="ListParagraph"/>
        <w:tabs>
          <w:tab w:val="left" w:pos="1530"/>
          <w:tab w:val="left" w:pos="1890"/>
        </w:tabs>
        <w:spacing w:after="0" w:line="360" w:lineRule="auto"/>
        <w:ind w:left="1440"/>
        <w:jc w:val="both"/>
        <w:rPr>
          <w:rFonts w:ascii="Times New Roman" w:hAnsi="Times New Roman" w:cs="Times New Roman"/>
        </w:rPr>
      </w:pPr>
    </w:p>
    <w:p w14:paraId="17934DDA" w14:textId="09800391" w:rsidR="00F37229" w:rsidRPr="00DA1557" w:rsidRDefault="00FF0C6B" w:rsidP="00076AFD">
      <w:pPr>
        <w:pStyle w:val="ListParagraph"/>
        <w:numPr>
          <w:ilvl w:val="0"/>
          <w:numId w:val="1"/>
        </w:numPr>
        <w:pBdr>
          <w:top w:val="nil"/>
          <w:left w:val="nil"/>
          <w:bottom w:val="nil"/>
          <w:right w:val="nil"/>
          <w:between w:val="nil"/>
        </w:pBdr>
        <w:spacing w:line="360" w:lineRule="auto"/>
        <w:ind w:left="360"/>
        <w:jc w:val="both"/>
        <w:rPr>
          <w:rFonts w:ascii="Times New Roman" w:eastAsia="Arial" w:hAnsi="Times New Roman" w:cs="Times New Roman"/>
          <w:b/>
          <w:bCs/>
          <w:sz w:val="24"/>
          <w:szCs w:val="24"/>
        </w:rPr>
      </w:pPr>
      <w:r w:rsidRPr="00DA1557">
        <w:rPr>
          <w:rFonts w:ascii="Times New Roman" w:eastAsia="Arial" w:hAnsi="Times New Roman" w:cs="Times New Roman"/>
          <w:b/>
          <w:bCs/>
          <w:sz w:val="24"/>
          <w:szCs w:val="24"/>
        </w:rPr>
        <w:t>Aktivitas Kegiatan Ekonomi</w:t>
      </w:r>
    </w:p>
    <w:p w14:paraId="0F15968A" w14:textId="460D25E5" w:rsidR="00707987" w:rsidRPr="00DA1557" w:rsidRDefault="00707987" w:rsidP="00076AFD">
      <w:pPr>
        <w:pStyle w:val="ListParagraph"/>
        <w:numPr>
          <w:ilvl w:val="0"/>
          <w:numId w:val="6"/>
        </w:numPr>
        <w:pBdr>
          <w:top w:val="nil"/>
          <w:left w:val="nil"/>
          <w:bottom w:val="nil"/>
          <w:right w:val="nil"/>
          <w:between w:val="nil"/>
        </w:pBdr>
        <w:spacing w:line="360" w:lineRule="auto"/>
        <w:ind w:left="720"/>
        <w:jc w:val="both"/>
        <w:rPr>
          <w:rFonts w:ascii="Times New Roman" w:eastAsia="Arial" w:hAnsi="Times New Roman" w:cs="Times New Roman"/>
          <w:b/>
          <w:bCs/>
        </w:rPr>
      </w:pPr>
      <w:r w:rsidRPr="00DA1557">
        <w:rPr>
          <w:rFonts w:ascii="Times New Roman" w:eastAsia="Arial" w:hAnsi="Times New Roman" w:cs="Times New Roman"/>
          <w:b/>
          <w:bCs/>
        </w:rPr>
        <w:t xml:space="preserve">Pilihan Ganda </w:t>
      </w:r>
    </w:p>
    <w:p w14:paraId="01739F7B" w14:textId="46FB1DD2" w:rsidR="00707987" w:rsidRPr="00DA1557" w:rsidRDefault="00707987" w:rsidP="00076AFD">
      <w:pPr>
        <w:pStyle w:val="ListParagraph"/>
        <w:numPr>
          <w:ilvl w:val="0"/>
          <w:numId w:val="7"/>
        </w:numPr>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 xml:space="preserve">Jawaban: </w:t>
      </w:r>
      <w:r w:rsidR="009E4BAB" w:rsidRPr="00DA1557">
        <w:rPr>
          <w:rFonts w:ascii="Times New Roman" w:eastAsia="Arial" w:hAnsi="Times New Roman" w:cs="Times New Roman"/>
          <w:b/>
          <w:bCs/>
        </w:rPr>
        <w:t xml:space="preserve">D </w:t>
      </w:r>
    </w:p>
    <w:p w14:paraId="454BA117" w14:textId="7419CE15" w:rsidR="009E4BAB" w:rsidRPr="00DA1557" w:rsidRDefault="009E4BAB"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Pembahasan:</w:t>
      </w:r>
    </w:p>
    <w:p w14:paraId="0839798D" w14:textId="1D03F40B" w:rsidR="009E4BAB" w:rsidRPr="00DA1557" w:rsidRDefault="009E4BAB"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hAnsi="Times New Roman" w:cs="Times New Roman"/>
        </w:rPr>
        <w:t>Kerajaan Sriwijaya adalah kerajaan bahari (maritim) bercorak Buddha yang pernah berdiri di Pulau Sumatra dan berdiri pada abad ke-7 M. Raja yang pernah memerintah Sriwijaya hingga mencapai masa keemasan adalah Raja Balaputradewa.</w:t>
      </w:r>
    </w:p>
    <w:p w14:paraId="3BB5F993" w14:textId="37FA9D45" w:rsidR="009E4BAB" w:rsidRPr="00DA1557" w:rsidRDefault="00A55C0C" w:rsidP="00076AFD">
      <w:pPr>
        <w:pStyle w:val="ListParagraph"/>
        <w:numPr>
          <w:ilvl w:val="0"/>
          <w:numId w:val="7"/>
        </w:numPr>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 xml:space="preserve">Jawaban: </w:t>
      </w:r>
      <w:r w:rsidR="007D5DE5" w:rsidRPr="00DA1557">
        <w:rPr>
          <w:rFonts w:ascii="Times New Roman" w:eastAsia="Arial" w:hAnsi="Times New Roman" w:cs="Times New Roman"/>
          <w:b/>
          <w:bCs/>
        </w:rPr>
        <w:t>B</w:t>
      </w:r>
    </w:p>
    <w:p w14:paraId="30784D7F" w14:textId="0239E317" w:rsidR="00A55C0C" w:rsidRPr="00DA1557" w:rsidRDefault="00A55C0C"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Pembahasan:</w:t>
      </w:r>
    </w:p>
    <w:p w14:paraId="01C99425" w14:textId="6BC3DE45" w:rsidR="00A55C0C" w:rsidRPr="00DA1557" w:rsidRDefault="007D5DE5" w:rsidP="00DA1557">
      <w:pPr>
        <w:pStyle w:val="ListParagraph"/>
        <w:pBdr>
          <w:top w:val="nil"/>
          <w:left w:val="nil"/>
          <w:bottom w:val="nil"/>
          <w:right w:val="nil"/>
          <w:between w:val="nil"/>
        </w:pBdr>
        <w:tabs>
          <w:tab w:val="left" w:pos="3240"/>
        </w:tabs>
        <w:spacing w:line="360" w:lineRule="auto"/>
        <w:ind w:left="1080"/>
        <w:jc w:val="both"/>
        <w:rPr>
          <w:rFonts w:ascii="Times New Roman" w:eastAsia="Arial" w:hAnsi="Times New Roman" w:cs="Times New Roman"/>
          <w:b/>
          <w:bCs/>
        </w:rPr>
      </w:pPr>
      <w:r w:rsidRPr="00DA1557">
        <w:rPr>
          <w:rFonts w:ascii="Times New Roman" w:hAnsi="Times New Roman" w:cs="Times New Roman"/>
        </w:rPr>
        <w:t xml:space="preserve">Pada masa pemerintahan Hasanuddin, Banten menjadi penguasa tunggal jalur pelayaran di Selat Sunda. Banten menjadi kota pelabuhan yang sangat maju. Pada tahun 1570, Raja </w:t>
      </w:r>
      <w:r w:rsidRPr="00DA1557">
        <w:rPr>
          <w:rFonts w:ascii="Times New Roman" w:hAnsi="Times New Roman" w:cs="Times New Roman"/>
        </w:rPr>
        <w:lastRenderedPageBreak/>
        <w:t>Hasanuddin digantikan oleh putranya yang bergelar Panembahan Yusuf. Banten dikenal sebagai penghasil beras dan lada. Banten juga menjadi pusat perdagangan.</w:t>
      </w:r>
    </w:p>
    <w:p w14:paraId="5433007E" w14:textId="222B4FE4" w:rsidR="007D5DE5" w:rsidRPr="00DA1557" w:rsidRDefault="00B41463" w:rsidP="00076AFD">
      <w:pPr>
        <w:pStyle w:val="ListParagraph"/>
        <w:numPr>
          <w:ilvl w:val="0"/>
          <w:numId w:val="7"/>
        </w:numPr>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 xml:space="preserve">Jawaban: B </w:t>
      </w:r>
    </w:p>
    <w:p w14:paraId="72A49B0B" w14:textId="21BDFD13" w:rsidR="00B41463" w:rsidRPr="00DA1557" w:rsidRDefault="00B41463"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 xml:space="preserve">Pembahasan: </w:t>
      </w:r>
    </w:p>
    <w:p w14:paraId="10A28EEF" w14:textId="0EDE144B" w:rsidR="00BA3A84" w:rsidRPr="00DA1557" w:rsidRDefault="00BA3A84"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hAnsi="Times New Roman" w:cs="Times New Roman"/>
        </w:rPr>
        <w:t>Dalam kegiatan produksi, manusia menggunakan sumber daya yang tersedia. Produksi menghasilkan nilai guna dengan mengubah bahan mentah dan sumber daya yang lain menjadi produk jadi.</w:t>
      </w:r>
    </w:p>
    <w:p w14:paraId="3C1BDFFF" w14:textId="13FAEB10" w:rsidR="00B41463" w:rsidRPr="00DA1557" w:rsidRDefault="008716B7" w:rsidP="00076AFD">
      <w:pPr>
        <w:pStyle w:val="ListParagraph"/>
        <w:numPr>
          <w:ilvl w:val="0"/>
          <w:numId w:val="7"/>
        </w:numPr>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Jawaban: D</w:t>
      </w:r>
    </w:p>
    <w:p w14:paraId="7084FAED" w14:textId="49B3A353" w:rsidR="008716B7" w:rsidRPr="00DA1557" w:rsidRDefault="008716B7"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Pembahasan:</w:t>
      </w:r>
    </w:p>
    <w:p w14:paraId="0B8D7F3C" w14:textId="28748D64" w:rsidR="008716B7" w:rsidRPr="00DA1557" w:rsidRDefault="008716B7"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Importir, yaitu badan atau perusahaan yang membeli barangbarang dari luar negeri untuk dijual di dalam negeri.</w:t>
      </w:r>
    </w:p>
    <w:p w14:paraId="1A60F099" w14:textId="3886A766" w:rsidR="008716B7" w:rsidRPr="00DA1557" w:rsidRDefault="008716B7" w:rsidP="00076AFD">
      <w:pPr>
        <w:pStyle w:val="ListParagraph"/>
        <w:numPr>
          <w:ilvl w:val="0"/>
          <w:numId w:val="7"/>
        </w:numPr>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 xml:space="preserve">Jawaban: </w:t>
      </w:r>
      <w:r w:rsidR="009C7F4E" w:rsidRPr="00DA1557">
        <w:rPr>
          <w:rFonts w:ascii="Times New Roman" w:eastAsia="Arial" w:hAnsi="Times New Roman" w:cs="Times New Roman"/>
          <w:b/>
          <w:bCs/>
        </w:rPr>
        <w:t>C</w:t>
      </w:r>
    </w:p>
    <w:p w14:paraId="1ED6D75E" w14:textId="652CE3CB" w:rsidR="008716B7" w:rsidRPr="00DA1557" w:rsidRDefault="008716B7"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b/>
          <w:bCs/>
        </w:rPr>
      </w:pPr>
      <w:r w:rsidRPr="00DA1557">
        <w:rPr>
          <w:rFonts w:ascii="Times New Roman" w:eastAsia="Arial" w:hAnsi="Times New Roman" w:cs="Times New Roman"/>
          <w:b/>
          <w:bCs/>
        </w:rPr>
        <w:t>Pembahasan:</w:t>
      </w:r>
    </w:p>
    <w:p w14:paraId="062BD9A9" w14:textId="2AC89222" w:rsidR="009C7F4E" w:rsidRPr="00DA1557" w:rsidRDefault="009C7F4E" w:rsidP="00DA1557">
      <w:pPr>
        <w:pStyle w:val="ListParagraph"/>
        <w:pBdr>
          <w:top w:val="nil"/>
          <w:left w:val="nil"/>
          <w:bottom w:val="nil"/>
          <w:right w:val="nil"/>
          <w:between w:val="nil"/>
        </w:pBdr>
        <w:spacing w:line="360" w:lineRule="auto"/>
        <w:ind w:left="1080"/>
        <w:jc w:val="both"/>
        <w:rPr>
          <w:rFonts w:ascii="Times New Roman" w:hAnsi="Times New Roman" w:cs="Times New Roman"/>
        </w:rPr>
      </w:pPr>
      <w:r w:rsidRPr="00DA1557">
        <w:rPr>
          <w:rFonts w:ascii="Times New Roman" w:hAnsi="Times New Roman" w:cs="Times New Roman"/>
        </w:rPr>
        <w:t>Rumah tangga keluarga adalah satuan unit terkecil dalam masyarakat. Kegiatan utama dari rumah tangga keluarga adalah konsumsi. Oleh karena itu, rumah tangga keluarga disebut juga sebagai rumah tangga konsumen. Peran penting lainnya adalah sebagai penyedia faktor produksi, seperti tenaga kerja, tanah, dan modal. Hal ini menyebabkan rumah tangga dapat memperoleh pendapatan, berupa upah, sewa, ataupun bunga, untuk memenuhi kebutuhan hidup sehari-hari.</w:t>
      </w:r>
    </w:p>
    <w:p w14:paraId="6B9AFA04" w14:textId="127C20A5" w:rsidR="009C7F4E" w:rsidRPr="00DA1557" w:rsidRDefault="009C7F4E" w:rsidP="00076AFD">
      <w:pPr>
        <w:pStyle w:val="ListParagraph"/>
        <w:numPr>
          <w:ilvl w:val="0"/>
          <w:numId w:val="6"/>
        </w:numPr>
        <w:pBdr>
          <w:top w:val="nil"/>
          <w:left w:val="nil"/>
          <w:bottom w:val="nil"/>
          <w:right w:val="nil"/>
          <w:between w:val="nil"/>
        </w:pBdr>
        <w:spacing w:line="360" w:lineRule="auto"/>
        <w:ind w:left="720"/>
        <w:jc w:val="both"/>
        <w:rPr>
          <w:rFonts w:ascii="Times New Roman" w:eastAsia="Arial" w:hAnsi="Times New Roman" w:cs="Times New Roman"/>
          <w:b/>
          <w:bCs/>
        </w:rPr>
      </w:pPr>
      <w:r w:rsidRPr="00DA1557">
        <w:rPr>
          <w:rFonts w:ascii="Times New Roman" w:eastAsia="Arial" w:hAnsi="Times New Roman" w:cs="Times New Roman"/>
          <w:b/>
          <w:bCs/>
        </w:rPr>
        <w:t xml:space="preserve">Essay </w:t>
      </w:r>
    </w:p>
    <w:p w14:paraId="3EFD2180" w14:textId="4C576E1A" w:rsidR="009C7F4E" w:rsidRPr="00DA1557" w:rsidRDefault="009C7F4E" w:rsidP="00076AFD">
      <w:pPr>
        <w:pStyle w:val="ListParagraph"/>
        <w:numPr>
          <w:ilvl w:val="0"/>
          <w:numId w:val="8"/>
        </w:numPr>
        <w:pBdr>
          <w:top w:val="nil"/>
          <w:left w:val="nil"/>
          <w:bottom w:val="nil"/>
          <w:right w:val="nil"/>
          <w:between w:val="nil"/>
        </w:pBdr>
        <w:spacing w:line="360" w:lineRule="auto"/>
        <w:ind w:left="1170"/>
        <w:jc w:val="both"/>
        <w:rPr>
          <w:rFonts w:ascii="Times New Roman" w:eastAsia="Arial" w:hAnsi="Times New Roman" w:cs="Times New Roman"/>
          <w:b/>
          <w:bCs/>
        </w:rPr>
      </w:pPr>
      <w:r w:rsidRPr="00DA1557">
        <w:rPr>
          <w:rFonts w:ascii="Times New Roman" w:hAnsi="Times New Roman" w:cs="Times New Roman"/>
          <w:b/>
          <w:bCs/>
        </w:rPr>
        <w:t>Tuliskan kegiatan-kegiatan ekonomi yang terjadi pada masyarakat Indonesia pada masa Hindu-Buddha.</w:t>
      </w:r>
    </w:p>
    <w:p w14:paraId="5127A759" w14:textId="4C4CF80B" w:rsidR="009C7F4E" w:rsidRPr="00DA1557" w:rsidRDefault="009C7F4E" w:rsidP="00DA1557">
      <w:pPr>
        <w:pStyle w:val="ListParagraph"/>
        <w:pBdr>
          <w:top w:val="nil"/>
          <w:left w:val="nil"/>
          <w:bottom w:val="nil"/>
          <w:right w:val="nil"/>
          <w:between w:val="nil"/>
        </w:pBdr>
        <w:spacing w:line="360" w:lineRule="auto"/>
        <w:ind w:left="1170"/>
        <w:jc w:val="both"/>
        <w:rPr>
          <w:rFonts w:ascii="Times New Roman" w:hAnsi="Times New Roman" w:cs="Times New Roman"/>
          <w:b/>
          <w:bCs/>
        </w:rPr>
      </w:pPr>
      <w:r w:rsidRPr="00DA1557">
        <w:rPr>
          <w:rFonts w:ascii="Times New Roman" w:hAnsi="Times New Roman" w:cs="Times New Roman"/>
          <w:b/>
          <w:bCs/>
        </w:rPr>
        <w:t>Jawaban:</w:t>
      </w:r>
    </w:p>
    <w:p w14:paraId="0871B49A" w14:textId="77777777" w:rsidR="00526B28" w:rsidRPr="00DA1557" w:rsidRDefault="00526B28" w:rsidP="00076AFD">
      <w:pPr>
        <w:pStyle w:val="ListParagraph"/>
        <w:numPr>
          <w:ilvl w:val="0"/>
          <w:numId w:val="9"/>
        </w:numPr>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 xml:space="preserve">Kerajaan Kutai </w:t>
      </w:r>
    </w:p>
    <w:p w14:paraId="533682AE" w14:textId="1B117993" w:rsidR="00526B28" w:rsidRPr="00DA1557" w:rsidRDefault="00526B28" w:rsidP="00DA1557">
      <w:pPr>
        <w:pStyle w:val="ListParagraph"/>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lang w:val="it-IT"/>
        </w:rPr>
        <w:t xml:space="preserve">Kehidupan bertani di sawah atau ladang, berternak dan berdagang. </w:t>
      </w:r>
    </w:p>
    <w:p w14:paraId="0BF2C058" w14:textId="77777777" w:rsidR="00526B28" w:rsidRPr="00DA1557" w:rsidRDefault="00526B28" w:rsidP="00076AFD">
      <w:pPr>
        <w:pStyle w:val="ListParagraph"/>
        <w:numPr>
          <w:ilvl w:val="0"/>
          <w:numId w:val="9"/>
        </w:numPr>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 xml:space="preserve">Kerajaan Sriwijaya </w:t>
      </w:r>
    </w:p>
    <w:p w14:paraId="4FF19E4C" w14:textId="73011796" w:rsidR="00526B28" w:rsidRPr="00DA1557" w:rsidRDefault="00526B28" w:rsidP="00DA1557">
      <w:pPr>
        <w:pStyle w:val="ListParagraph"/>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lang w:val="sv-SE"/>
        </w:rPr>
        <w:t>Dalam hal ekonomi, Kerajaan Sriwijaya bertumpu pada perdagangan internasional dan pertanian.</w:t>
      </w:r>
    </w:p>
    <w:p w14:paraId="0E76775D" w14:textId="77777777" w:rsidR="00526B28" w:rsidRPr="00DA1557" w:rsidRDefault="00526B28" w:rsidP="00076AFD">
      <w:pPr>
        <w:pStyle w:val="ListParagraph"/>
        <w:numPr>
          <w:ilvl w:val="0"/>
          <w:numId w:val="9"/>
        </w:numPr>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 xml:space="preserve">Kerajaan Mataram Kuno </w:t>
      </w:r>
    </w:p>
    <w:p w14:paraId="162C9DF8" w14:textId="3F9A4D29" w:rsidR="00526B28" w:rsidRPr="00DA1557" w:rsidRDefault="00526B28" w:rsidP="00DA1557">
      <w:pPr>
        <w:pStyle w:val="ListParagraph"/>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Kehidupan bertani, beternak, dan membuat kerajinan rumah tangga</w:t>
      </w:r>
    </w:p>
    <w:p w14:paraId="48B98961" w14:textId="77777777" w:rsidR="00526B28" w:rsidRPr="00DA1557" w:rsidRDefault="00526B28" w:rsidP="00076AFD">
      <w:pPr>
        <w:pStyle w:val="ListParagraph"/>
        <w:numPr>
          <w:ilvl w:val="0"/>
          <w:numId w:val="9"/>
        </w:numPr>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Kerajaan Singasari</w:t>
      </w:r>
    </w:p>
    <w:p w14:paraId="162AD626" w14:textId="4684B3CB" w:rsidR="00526B28" w:rsidRPr="00DA1557" w:rsidRDefault="00526B28" w:rsidP="00DA1557">
      <w:pPr>
        <w:pStyle w:val="ListParagraph"/>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Pertanian, kerajinan tangan perdagangan internasional, buruh dan nelayan.</w:t>
      </w:r>
    </w:p>
    <w:p w14:paraId="49636F9A" w14:textId="4B8395D7" w:rsidR="00526B28" w:rsidRPr="00DA1557" w:rsidRDefault="00526B28" w:rsidP="00076AFD">
      <w:pPr>
        <w:pStyle w:val="ListParagraph"/>
        <w:numPr>
          <w:ilvl w:val="0"/>
          <w:numId w:val="9"/>
        </w:numPr>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t>Kerajaan Majapahit</w:t>
      </w:r>
    </w:p>
    <w:p w14:paraId="1218374B" w14:textId="4C022AD6" w:rsidR="00526B28" w:rsidRPr="00DA1557" w:rsidRDefault="00526B28" w:rsidP="00DA1557">
      <w:pPr>
        <w:pStyle w:val="ListParagraph"/>
        <w:pBdr>
          <w:top w:val="nil"/>
          <w:left w:val="nil"/>
          <w:bottom w:val="nil"/>
          <w:right w:val="nil"/>
          <w:between w:val="nil"/>
        </w:pBdr>
        <w:spacing w:line="360" w:lineRule="auto"/>
        <w:ind w:left="1620"/>
        <w:jc w:val="both"/>
        <w:rPr>
          <w:rFonts w:ascii="Times New Roman" w:eastAsia="Arial" w:hAnsi="Times New Roman" w:cs="Times New Roman"/>
        </w:rPr>
      </w:pPr>
      <w:r w:rsidRPr="00DA1557">
        <w:rPr>
          <w:rFonts w:ascii="Times New Roman" w:eastAsia="Arial" w:hAnsi="Times New Roman" w:cs="Times New Roman"/>
        </w:rPr>
        <w:lastRenderedPageBreak/>
        <w:t>Kerajaan Majapahit didominasi oleh aktivitas pertanian, perdagangan, pelayaran, dan kerajinan.</w:t>
      </w:r>
    </w:p>
    <w:p w14:paraId="17819400" w14:textId="597B824B" w:rsidR="009C7F4E" w:rsidRPr="00DA1557" w:rsidRDefault="009C7F4E" w:rsidP="00076AFD">
      <w:pPr>
        <w:pStyle w:val="ListParagraph"/>
        <w:numPr>
          <w:ilvl w:val="0"/>
          <w:numId w:val="8"/>
        </w:numPr>
        <w:pBdr>
          <w:top w:val="nil"/>
          <w:left w:val="nil"/>
          <w:bottom w:val="nil"/>
          <w:right w:val="nil"/>
          <w:between w:val="nil"/>
        </w:pBdr>
        <w:spacing w:line="360" w:lineRule="auto"/>
        <w:ind w:left="1170"/>
        <w:jc w:val="both"/>
        <w:rPr>
          <w:rFonts w:ascii="Times New Roman" w:eastAsia="Arial" w:hAnsi="Times New Roman" w:cs="Times New Roman"/>
          <w:b/>
          <w:bCs/>
        </w:rPr>
      </w:pPr>
      <w:r w:rsidRPr="00DA1557">
        <w:rPr>
          <w:rFonts w:ascii="Times New Roman" w:hAnsi="Times New Roman" w:cs="Times New Roman"/>
          <w:b/>
          <w:bCs/>
        </w:rPr>
        <w:t>Ada beberapa pelaku dalam kegiatan ekonomi. Jelaskan peran rumah tangga produksi dalam kegiatan ekonomi.</w:t>
      </w:r>
    </w:p>
    <w:p w14:paraId="7242592D" w14:textId="671D87BF" w:rsidR="009C7F4E" w:rsidRPr="00DA1557" w:rsidRDefault="009C7F4E" w:rsidP="00DA1557">
      <w:pPr>
        <w:pStyle w:val="ListParagraph"/>
        <w:pBdr>
          <w:top w:val="nil"/>
          <w:left w:val="nil"/>
          <w:bottom w:val="nil"/>
          <w:right w:val="nil"/>
          <w:between w:val="nil"/>
        </w:pBdr>
        <w:spacing w:line="360" w:lineRule="auto"/>
        <w:ind w:left="1170"/>
        <w:jc w:val="both"/>
        <w:rPr>
          <w:rFonts w:ascii="Times New Roman" w:hAnsi="Times New Roman" w:cs="Times New Roman"/>
          <w:b/>
          <w:bCs/>
        </w:rPr>
      </w:pPr>
      <w:r w:rsidRPr="00DA1557">
        <w:rPr>
          <w:rFonts w:ascii="Times New Roman" w:hAnsi="Times New Roman" w:cs="Times New Roman"/>
          <w:b/>
          <w:bCs/>
        </w:rPr>
        <w:t>Jawaban:</w:t>
      </w:r>
    </w:p>
    <w:p w14:paraId="0C5176A4" w14:textId="1BF405C9" w:rsidR="00F91222" w:rsidRDefault="008E7B09" w:rsidP="00DA1557">
      <w:pPr>
        <w:pStyle w:val="ListParagraph"/>
        <w:pBdr>
          <w:top w:val="nil"/>
          <w:left w:val="nil"/>
          <w:bottom w:val="nil"/>
          <w:right w:val="nil"/>
          <w:between w:val="nil"/>
        </w:pBdr>
        <w:spacing w:line="360" w:lineRule="auto"/>
        <w:ind w:left="1170"/>
        <w:jc w:val="both"/>
        <w:rPr>
          <w:rFonts w:ascii="Times New Roman" w:hAnsi="Times New Roman" w:cs="Times New Roman"/>
        </w:rPr>
      </w:pPr>
      <w:r w:rsidRPr="00DA1557">
        <w:rPr>
          <w:rFonts w:ascii="Times New Roman" w:hAnsi="Times New Roman" w:cs="Times New Roman"/>
        </w:rPr>
        <w:t>Rumah tangga produsen atau perusahaan adalah badan usaha yang menjalankan suatu kegiatan yang bertujuan untuk memperoleh keuntungan. Kegiatan utamanya adalah memproduksi suatu barang. Hal ini membuat perusahaan juga disebut sebagai rumah tangga produksi. Pada pasar faktor produksi, perusahaan berperan sebagai pembeli atau konsumen faktor-faktor produksi dari rumah tangga untuk digunakan dalam proses produksi. Contoh perusahaan yang melakukan kegiatan produksi untuk menambah manfaat dari suatu barang atau jasa adalah perusahaan roti. Perusahaan ini juga melakukan kegiatan konsumsi dengan membeli tepung, gula, telur, dan mentega untuk diolah menjadi roti. Perusahaan ini melakukan kegiatan produksi dengan menjual roti tersebut di toko-toko kue</w:t>
      </w:r>
      <w:r w:rsidR="00DA1557">
        <w:rPr>
          <w:rFonts w:ascii="Times New Roman" w:hAnsi="Times New Roman" w:cs="Times New Roman"/>
        </w:rPr>
        <w:t>.</w:t>
      </w:r>
    </w:p>
    <w:p w14:paraId="7B8EB477" w14:textId="77777777" w:rsidR="00DA1557" w:rsidRPr="00DA1557" w:rsidRDefault="00DA1557" w:rsidP="00DA1557">
      <w:pPr>
        <w:pStyle w:val="ListParagraph"/>
        <w:pBdr>
          <w:top w:val="nil"/>
          <w:left w:val="nil"/>
          <w:bottom w:val="nil"/>
          <w:right w:val="nil"/>
          <w:between w:val="nil"/>
        </w:pBdr>
        <w:spacing w:line="360" w:lineRule="auto"/>
        <w:ind w:left="1170"/>
        <w:jc w:val="both"/>
        <w:rPr>
          <w:rFonts w:ascii="Times New Roman" w:hAnsi="Times New Roman" w:cs="Times New Roman"/>
        </w:rPr>
      </w:pPr>
    </w:p>
    <w:p w14:paraId="72778DF9" w14:textId="14B24C34" w:rsidR="001C5C65" w:rsidRPr="00DA1557" w:rsidRDefault="00AD50B3" w:rsidP="00076AFD">
      <w:pPr>
        <w:pStyle w:val="ListParagraph"/>
        <w:numPr>
          <w:ilvl w:val="0"/>
          <w:numId w:val="1"/>
        </w:numPr>
        <w:spacing w:after="0" w:line="360" w:lineRule="auto"/>
        <w:ind w:left="360"/>
        <w:jc w:val="both"/>
        <w:rPr>
          <w:rFonts w:ascii="Times New Roman" w:hAnsi="Times New Roman" w:cs="Times New Roman"/>
          <w:b/>
          <w:bCs/>
          <w:sz w:val="24"/>
          <w:szCs w:val="24"/>
          <w:lang w:val="en-GB"/>
        </w:rPr>
      </w:pPr>
      <w:r w:rsidRPr="00DA1557">
        <w:rPr>
          <w:rFonts w:ascii="Times New Roman" w:hAnsi="Times New Roman" w:cs="Times New Roman"/>
          <w:b/>
          <w:bCs/>
          <w:sz w:val="24"/>
          <w:szCs w:val="24"/>
          <w:lang w:val="en-GB"/>
        </w:rPr>
        <w:t>Peranan Masyarakat dalam Rantai Ekonomi</w:t>
      </w:r>
    </w:p>
    <w:p w14:paraId="17221918" w14:textId="166F101F" w:rsidR="0085587E" w:rsidRPr="00DA1557" w:rsidRDefault="001F68C0" w:rsidP="00076AFD">
      <w:pPr>
        <w:pStyle w:val="ListParagraph"/>
        <w:numPr>
          <w:ilvl w:val="0"/>
          <w:numId w:val="10"/>
        </w:numPr>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Jawaban:</w:t>
      </w:r>
      <w:r w:rsidR="00951FEC" w:rsidRPr="00DA1557">
        <w:rPr>
          <w:rFonts w:ascii="Times New Roman" w:hAnsi="Times New Roman" w:cs="Times New Roman"/>
          <w:b/>
          <w:bCs/>
          <w:lang w:val="en-GB"/>
        </w:rPr>
        <w:t xml:space="preserve"> D</w:t>
      </w:r>
    </w:p>
    <w:p w14:paraId="5B4EE35B" w14:textId="15D13D6F" w:rsidR="001F68C0" w:rsidRPr="00DA1557" w:rsidRDefault="001F68C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Pembahasan:</w:t>
      </w:r>
    </w:p>
    <w:p w14:paraId="172E8CAA" w14:textId="6FD71837" w:rsidR="001F68C0" w:rsidRPr="00DA1557" w:rsidRDefault="001F68C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rPr>
        <w:t>Permintaan pasar atau kolektif</w:t>
      </w:r>
      <w:r w:rsidRPr="00DA1557">
        <w:rPr>
          <w:rFonts w:ascii="Times New Roman" w:hAnsi="Times New Roman" w:cs="Times New Roman"/>
        </w:rPr>
        <w:t>, yaitu kumpulan dari berbagai permintaan perorangan (individu) atau permintaan yang dilakukan oleh masyarakat secara menyeluruh pada periode waktu tertentu. Maka dari itu kumpulan permintaan pada alpukat ( 5 + 3 + 4 ) 12 kg , dan kumpulan permintaan pada jeruk ( 3 + 2 + 4 ) 9 kg . Jadi, jawaban yang sesuai adalah D</w:t>
      </w:r>
    </w:p>
    <w:p w14:paraId="38FE73EE" w14:textId="407B6EF0" w:rsidR="0085587E" w:rsidRPr="00DA1557" w:rsidRDefault="00951FEC" w:rsidP="00076AFD">
      <w:pPr>
        <w:pStyle w:val="ListParagraph"/>
        <w:numPr>
          <w:ilvl w:val="0"/>
          <w:numId w:val="10"/>
        </w:numPr>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 xml:space="preserve">Jawaban: B </w:t>
      </w:r>
    </w:p>
    <w:p w14:paraId="66945A56" w14:textId="77777777" w:rsidR="00951FEC" w:rsidRPr="00DA1557" w:rsidRDefault="00951FEC"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Pembahasan:</w:t>
      </w:r>
    </w:p>
    <w:p w14:paraId="2EC19FA6" w14:textId="1CF7B981" w:rsidR="00951FEC" w:rsidRPr="00DA1557" w:rsidRDefault="00951FEC"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rPr>
        <w:t>Permintaan absolut</w:t>
      </w:r>
      <w:r w:rsidRPr="00DA1557">
        <w:rPr>
          <w:rFonts w:ascii="Times New Roman" w:hAnsi="Times New Roman" w:cs="Times New Roman"/>
        </w:rPr>
        <w:t xml:space="preserve">. Permintaan absolut adalah jenis permintaan yang tidak disertai dengan kemampuan atau daya beli akan barang atau jasa yang diminta. Jadi permintaan tersebut hanya sekedar keinginan belaka. Jadi, jawaban yang sesuai adalah B </w:t>
      </w:r>
    </w:p>
    <w:p w14:paraId="2EDC5A10" w14:textId="2F2C4E10" w:rsidR="00951FEC" w:rsidRPr="00DA1557" w:rsidRDefault="00951FEC" w:rsidP="00076AFD">
      <w:pPr>
        <w:pStyle w:val="ListParagraph"/>
        <w:numPr>
          <w:ilvl w:val="0"/>
          <w:numId w:val="10"/>
        </w:numPr>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Jawaban:</w:t>
      </w:r>
      <w:r w:rsidR="00602680" w:rsidRPr="00DA1557">
        <w:rPr>
          <w:rFonts w:ascii="Times New Roman" w:hAnsi="Times New Roman" w:cs="Times New Roman"/>
          <w:b/>
          <w:bCs/>
          <w:lang w:val="en-GB"/>
        </w:rPr>
        <w:t xml:space="preserve"> C</w:t>
      </w:r>
    </w:p>
    <w:p w14:paraId="0352A642" w14:textId="20CB62FC" w:rsidR="00951FEC" w:rsidRPr="00DA1557" w:rsidRDefault="00951FEC"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Pembahasan:</w:t>
      </w:r>
    </w:p>
    <w:p w14:paraId="35A12734" w14:textId="0269BE93" w:rsidR="00602680" w:rsidRPr="00DA1557" w:rsidRDefault="0060268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rPr>
        <w:t>Adapun faktor yang mempengaruhi penawaran yaitu : kemajuan Teknologi, biaya produksi, persediaan sarana produksi, meningkatkan jumlah produsen, peristiwa alam, harapan produsen dan, harga barang dan jasa. maka daritu yang tidak mempengaruhi penawaran yaitu C</w:t>
      </w:r>
    </w:p>
    <w:p w14:paraId="5A7A3048" w14:textId="7F65EF6F" w:rsidR="00951FEC" w:rsidRPr="00DA1557" w:rsidRDefault="00602680" w:rsidP="00076AFD">
      <w:pPr>
        <w:pStyle w:val="ListParagraph"/>
        <w:numPr>
          <w:ilvl w:val="0"/>
          <w:numId w:val="10"/>
        </w:numPr>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Jawaban: A</w:t>
      </w:r>
    </w:p>
    <w:p w14:paraId="45465ABB" w14:textId="77777777" w:rsidR="00602680" w:rsidRPr="00DA1557" w:rsidRDefault="0060268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Pembahasan:</w:t>
      </w:r>
    </w:p>
    <w:p w14:paraId="188AF17C" w14:textId="053F256F" w:rsidR="00602680" w:rsidRPr="00DA1557" w:rsidRDefault="0060268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lang w:val="en-GB"/>
        </w:rPr>
        <w:lastRenderedPageBreak/>
        <w:t>Diferensiasi sosial adalah klasifikasi atau penggolongan terhadap perbedaan-perbedaan tertentu yang biasanya sama atau sejenis. Pengertian sama di sini menunjuk pada klasifikasi masyarakat secara horizontal, mendatar, atau sejajar. Asumsinya adalah tidak ada golongan dari pembagian tersebut yang lebih tinggi daripada golongan lainnya.</w:t>
      </w:r>
    </w:p>
    <w:p w14:paraId="0A2D1AB3" w14:textId="21DC13A8" w:rsidR="00602680" w:rsidRPr="00DA1557" w:rsidRDefault="00602680" w:rsidP="00076AFD">
      <w:pPr>
        <w:pStyle w:val="ListParagraph"/>
        <w:numPr>
          <w:ilvl w:val="0"/>
          <w:numId w:val="10"/>
        </w:numPr>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 xml:space="preserve">Jawaban: </w:t>
      </w:r>
      <w:r w:rsidR="00901EBB" w:rsidRPr="00DA1557">
        <w:rPr>
          <w:rFonts w:ascii="Times New Roman" w:hAnsi="Times New Roman" w:cs="Times New Roman"/>
          <w:b/>
          <w:bCs/>
          <w:lang w:val="en-GB"/>
        </w:rPr>
        <w:t>B</w:t>
      </w:r>
    </w:p>
    <w:p w14:paraId="31C7617A" w14:textId="7FBAEAA5" w:rsidR="00602680" w:rsidRPr="00DA1557" w:rsidRDefault="00602680"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b/>
          <w:bCs/>
          <w:lang w:val="en-GB"/>
        </w:rPr>
        <w:t>Pembahasan:</w:t>
      </w:r>
    </w:p>
    <w:p w14:paraId="3DDC81AE" w14:textId="2C4132D8" w:rsidR="00C9544C" w:rsidRPr="00DA1557" w:rsidRDefault="00901EBB" w:rsidP="00DA1557">
      <w:pPr>
        <w:pStyle w:val="ListParagraph"/>
        <w:spacing w:after="0" w:line="360" w:lineRule="auto"/>
        <w:ind w:left="810"/>
        <w:jc w:val="both"/>
        <w:rPr>
          <w:rFonts w:ascii="Times New Roman" w:hAnsi="Times New Roman" w:cs="Times New Roman"/>
          <w:b/>
          <w:bCs/>
          <w:lang w:val="en-GB"/>
        </w:rPr>
      </w:pPr>
      <w:r w:rsidRPr="00DA1557">
        <w:rPr>
          <w:rFonts w:ascii="Times New Roman" w:hAnsi="Times New Roman" w:cs="Times New Roman"/>
        </w:rPr>
        <w:t>Pada kasta yang tidak memungkinkan terjadinya mobilitas sosial vertikal. Maka dari itu sistem starfikasi sosialnya tertutup</w:t>
      </w:r>
    </w:p>
    <w:p w14:paraId="751E7A99" w14:textId="29D8BE41" w:rsidR="00C9544C" w:rsidRPr="00DA1557" w:rsidRDefault="00901EBB" w:rsidP="00076AFD">
      <w:pPr>
        <w:pStyle w:val="ListParagraph"/>
        <w:numPr>
          <w:ilvl w:val="0"/>
          <w:numId w:val="6"/>
        </w:numPr>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
          <w:bCs/>
        </w:rPr>
      </w:pPr>
      <w:r w:rsidRPr="00DA1557">
        <w:rPr>
          <w:rFonts w:ascii="Times New Roman" w:hAnsi="Times New Roman" w:cs="Times New Roman"/>
          <w:b/>
          <w:bCs/>
        </w:rPr>
        <w:t xml:space="preserve">Essay </w:t>
      </w:r>
    </w:p>
    <w:p w14:paraId="7B0793DC" w14:textId="1A703EAC" w:rsidR="00901EBB" w:rsidRPr="00DA1557" w:rsidRDefault="00901EBB" w:rsidP="00076AFD">
      <w:pPr>
        <w:pStyle w:val="ListParagraph"/>
        <w:numPr>
          <w:ilvl w:val="0"/>
          <w:numId w:val="11"/>
        </w:numPr>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
          <w:bCs/>
        </w:rPr>
      </w:pPr>
      <w:r w:rsidRPr="00DA1557">
        <w:rPr>
          <w:rFonts w:ascii="Times New Roman" w:hAnsi="Times New Roman" w:cs="Times New Roman"/>
          <w:b/>
          <w:bCs/>
        </w:rPr>
        <w:t>Harga berfungsi untuk menunjukkan nilai tukar suatu unit barang. Coba jelaskan bagaimana harga terbentuk di pasar.</w:t>
      </w:r>
    </w:p>
    <w:p w14:paraId="5F210E58" w14:textId="449F0FAB" w:rsidR="00901EBB" w:rsidRPr="00DA1557" w:rsidRDefault="00901EBB" w:rsidP="00DA1557">
      <w:pPr>
        <w:pStyle w:val="ListParagraph"/>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
          <w:bCs/>
        </w:rPr>
      </w:pPr>
      <w:r w:rsidRPr="00DA1557">
        <w:rPr>
          <w:rFonts w:ascii="Times New Roman" w:hAnsi="Times New Roman" w:cs="Times New Roman"/>
          <w:b/>
          <w:bCs/>
        </w:rPr>
        <w:t>Jawaban:</w:t>
      </w:r>
    </w:p>
    <w:p w14:paraId="2528F3C8" w14:textId="1055D972" w:rsidR="00901EBB" w:rsidRPr="00DA1557" w:rsidRDefault="00901EBB" w:rsidP="00DA1557">
      <w:pPr>
        <w:pStyle w:val="ListParagraph"/>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Cs/>
        </w:rPr>
      </w:pPr>
      <w:r w:rsidRPr="00DA1557">
        <w:rPr>
          <w:rFonts w:ascii="Times New Roman" w:hAnsi="Times New Roman" w:cs="Times New Roman"/>
          <w:lang w:val="en-GB"/>
        </w:rPr>
        <w:t>Harga adalah nilai tukar suatu produk atau jasa yang dinyatakan dalam satuan uang. Di pasar, penjual selalu mengharapkan harga setinggi-tingginya, sebaliknya pembeli mengharapkan harga serendah-rendahnya. Penjual dan pembeli melakukan tawar-menawar. Proses tawar-menawar ini akan memunculkan harga kesepakatan (harga pasar). Jadi, harga pasar adalah harga yang disepakati penjual dan pembeli. Harga pasar ini dapat disebut juga harga keseimbangan.</w:t>
      </w:r>
    </w:p>
    <w:p w14:paraId="371BCCD2" w14:textId="56B6E7E8" w:rsidR="00901EBB" w:rsidRPr="00DA1557" w:rsidRDefault="00901EBB" w:rsidP="00076AFD">
      <w:pPr>
        <w:pStyle w:val="ListParagraph"/>
        <w:numPr>
          <w:ilvl w:val="0"/>
          <w:numId w:val="11"/>
        </w:numPr>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
          <w:bCs/>
        </w:rPr>
      </w:pPr>
      <w:r w:rsidRPr="00DA1557">
        <w:rPr>
          <w:rFonts w:ascii="Times New Roman" w:hAnsi="Times New Roman" w:cs="Times New Roman"/>
          <w:b/>
          <w:bCs/>
        </w:rPr>
        <w:t>Apakah seorang siswa SMP pernah mengalami konflik peran? Jika pernah, coba berikan contohnya.</w:t>
      </w:r>
    </w:p>
    <w:p w14:paraId="41EB82E7" w14:textId="1BE82EB3" w:rsidR="00901EBB" w:rsidRPr="00DA1557" w:rsidRDefault="00901EBB" w:rsidP="00DA1557">
      <w:pPr>
        <w:pStyle w:val="ListParagraph"/>
        <w:tabs>
          <w:tab w:val="left" w:pos="397"/>
          <w:tab w:val="left" w:pos="794"/>
          <w:tab w:val="left" w:pos="1179"/>
        </w:tabs>
        <w:autoSpaceDE w:val="0"/>
        <w:autoSpaceDN w:val="0"/>
        <w:adjustRightInd w:val="0"/>
        <w:spacing w:after="0" w:line="360" w:lineRule="auto"/>
        <w:ind w:left="810"/>
        <w:jc w:val="both"/>
        <w:textAlignment w:val="center"/>
        <w:rPr>
          <w:rFonts w:ascii="Times New Roman" w:hAnsi="Times New Roman" w:cs="Times New Roman"/>
          <w:b/>
          <w:bCs/>
        </w:rPr>
      </w:pPr>
      <w:r w:rsidRPr="00DA1557">
        <w:rPr>
          <w:rFonts w:ascii="Times New Roman" w:hAnsi="Times New Roman" w:cs="Times New Roman"/>
          <w:b/>
          <w:bCs/>
        </w:rPr>
        <w:t>Jawaban:</w:t>
      </w:r>
    </w:p>
    <w:p w14:paraId="7F004BBC" w14:textId="77777777" w:rsidR="00901EBB" w:rsidRPr="00DA1557" w:rsidRDefault="00901EBB" w:rsidP="00DA1557">
      <w:pPr>
        <w:spacing w:after="0" w:line="360" w:lineRule="auto"/>
        <w:ind w:left="810"/>
        <w:contextualSpacing/>
        <w:jc w:val="both"/>
        <w:rPr>
          <w:rFonts w:ascii="Times New Roman" w:hAnsi="Times New Roman" w:cs="Times New Roman"/>
          <w:lang w:val="en-GB"/>
        </w:rPr>
      </w:pPr>
      <w:r w:rsidRPr="00DA1557">
        <w:rPr>
          <w:rFonts w:ascii="Times New Roman" w:hAnsi="Times New Roman" w:cs="Times New Roman"/>
          <w:bCs/>
        </w:rPr>
        <w:t xml:space="preserve">Pernah, </w:t>
      </w:r>
      <w:r w:rsidRPr="00DA1557">
        <w:rPr>
          <w:rFonts w:ascii="Times New Roman" w:hAnsi="Times New Roman" w:cs="Times New Roman"/>
          <w:lang w:val="en-GB"/>
        </w:rPr>
        <w:t xml:space="preserve">Konflik peran adalah konflik batin yang dialami seseorang sebagai akibat adanya pertentangan antara apa saja yang harus dia lakukan karena dia memiliki beragam status. Contohnya, </w:t>
      </w:r>
      <w:r w:rsidRPr="00DA1557">
        <w:rPr>
          <w:rFonts w:ascii="Times New Roman" w:hAnsi="Times New Roman" w:cs="Times New Roman"/>
        </w:rPr>
        <w:t xml:space="preserve">Sebagai ketua PKK, Ibu Herni harus menghadiri rapat. Namun pada saat yang sama, ia harus mengantar anaknya kerumah sakit </w:t>
      </w:r>
      <w:r w:rsidRPr="00DA1557">
        <w:rPr>
          <w:rFonts w:ascii="Times New Roman" w:hAnsi="Times New Roman" w:cs="Times New Roman"/>
          <w:lang w:val="en-GB"/>
        </w:rPr>
        <w:t xml:space="preserve">Ketika peran- peran tersebut harus dilaksanakan sekaligus. Di sinilah akan terjadi konflik peran. </w:t>
      </w:r>
    </w:p>
    <w:p w14:paraId="355452FC" w14:textId="77777777" w:rsidR="00901EBB" w:rsidRPr="00DA1557" w:rsidRDefault="00901EBB" w:rsidP="00DA1557">
      <w:pPr>
        <w:pStyle w:val="ListParagraph"/>
        <w:tabs>
          <w:tab w:val="left" w:pos="397"/>
          <w:tab w:val="left" w:pos="794"/>
          <w:tab w:val="left" w:pos="1179"/>
        </w:tabs>
        <w:autoSpaceDE w:val="0"/>
        <w:autoSpaceDN w:val="0"/>
        <w:adjustRightInd w:val="0"/>
        <w:spacing w:after="0" w:line="360" w:lineRule="auto"/>
        <w:jc w:val="both"/>
        <w:textAlignment w:val="center"/>
        <w:rPr>
          <w:rFonts w:ascii="Times New Roman" w:hAnsi="Times New Roman" w:cs="Times New Roman"/>
          <w:b/>
          <w:bCs/>
        </w:rPr>
      </w:pPr>
    </w:p>
    <w:p w14:paraId="4CD51843" w14:textId="77777777" w:rsidR="00924BD0" w:rsidRPr="00DA1557" w:rsidRDefault="00924BD0" w:rsidP="00DA1557">
      <w:pPr>
        <w:spacing w:after="0" w:line="360" w:lineRule="auto"/>
        <w:jc w:val="both"/>
        <w:rPr>
          <w:rFonts w:ascii="Times New Roman" w:hAnsi="Times New Roman" w:cs="Times New Roman"/>
        </w:rPr>
      </w:pPr>
    </w:p>
    <w:p w14:paraId="65CB7910" w14:textId="29C98A2F" w:rsidR="00F91222" w:rsidRPr="00DA1557" w:rsidRDefault="00F91222" w:rsidP="00DA1557">
      <w:pPr>
        <w:spacing w:after="0" w:line="360" w:lineRule="auto"/>
        <w:contextualSpacing/>
        <w:jc w:val="both"/>
        <w:rPr>
          <w:rFonts w:ascii="Times New Roman" w:hAnsi="Times New Roman" w:cs="Times New Roman"/>
          <w:color w:val="FF0000"/>
          <w:lang w:val="en-GB"/>
        </w:rPr>
      </w:pPr>
    </w:p>
    <w:p w14:paraId="50ECECE6" w14:textId="61E5532E" w:rsidR="00F91222" w:rsidRPr="00DA1557" w:rsidRDefault="00F91222" w:rsidP="00DA1557">
      <w:pPr>
        <w:jc w:val="both"/>
        <w:rPr>
          <w:rFonts w:ascii="Times New Roman" w:hAnsi="Times New Roman" w:cs="Times New Roman"/>
          <w:color w:val="FF0000"/>
          <w:lang w:val="en-GB"/>
        </w:rPr>
      </w:pPr>
      <w:r w:rsidRPr="00DA1557">
        <w:rPr>
          <w:rFonts w:ascii="Times New Roman" w:hAnsi="Times New Roman" w:cs="Times New Roman"/>
          <w:color w:val="FF0000"/>
          <w:lang w:val="en-GB"/>
        </w:rPr>
        <w:br w:type="page"/>
      </w:r>
    </w:p>
    <w:p w14:paraId="229EB41F" w14:textId="75FFE5E7" w:rsidR="00916292" w:rsidRPr="00DA1557" w:rsidRDefault="00F91222" w:rsidP="00DA1557">
      <w:pPr>
        <w:spacing w:after="120" w:line="276" w:lineRule="auto"/>
        <w:contextualSpacing/>
        <w:jc w:val="both"/>
        <w:rPr>
          <w:rFonts w:ascii="Times New Roman" w:hAnsi="Times New Roman" w:cs="Times New Roman"/>
          <w:b/>
          <w:sz w:val="24"/>
          <w:szCs w:val="24"/>
        </w:rPr>
      </w:pPr>
      <w:r w:rsidRPr="00DA1557">
        <w:rPr>
          <w:rFonts w:ascii="Times New Roman" w:hAnsi="Times New Roman" w:cs="Times New Roman"/>
          <w:b/>
          <w:sz w:val="24"/>
          <w:szCs w:val="24"/>
          <w:highlight w:val="cyan"/>
        </w:rPr>
        <w:lastRenderedPageBreak/>
        <w:t>L</w:t>
      </w:r>
      <w:r w:rsidR="00916292" w:rsidRPr="00DA1557">
        <w:rPr>
          <w:rFonts w:ascii="Times New Roman" w:hAnsi="Times New Roman" w:cs="Times New Roman"/>
          <w:b/>
          <w:sz w:val="24"/>
          <w:szCs w:val="24"/>
          <w:highlight w:val="cyan"/>
        </w:rPr>
        <w:t>atihan Soal Akhir Bab</w:t>
      </w:r>
    </w:p>
    <w:p w14:paraId="7523B677" w14:textId="0429D3FC" w:rsidR="00F91222" w:rsidRPr="00DA1557" w:rsidRDefault="00F91222" w:rsidP="00076AFD">
      <w:pPr>
        <w:pStyle w:val="ListParagraph"/>
        <w:numPr>
          <w:ilvl w:val="0"/>
          <w:numId w:val="6"/>
        </w:numPr>
        <w:spacing w:after="120" w:line="360" w:lineRule="auto"/>
        <w:ind w:left="360"/>
        <w:jc w:val="both"/>
        <w:rPr>
          <w:rFonts w:ascii="Times New Roman" w:hAnsi="Times New Roman" w:cs="Times New Roman"/>
          <w:b/>
        </w:rPr>
      </w:pPr>
      <w:r w:rsidRPr="00DA1557">
        <w:rPr>
          <w:rFonts w:ascii="Times New Roman" w:hAnsi="Times New Roman" w:cs="Times New Roman"/>
          <w:b/>
        </w:rPr>
        <w:t xml:space="preserve">Pilihan Ganda </w:t>
      </w:r>
    </w:p>
    <w:p w14:paraId="53B6163B" w14:textId="515D3A9D" w:rsidR="00F91222" w:rsidRPr="00DA1557" w:rsidRDefault="00F91222"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D </w:t>
      </w:r>
    </w:p>
    <w:p w14:paraId="009E725B" w14:textId="4732EE96" w:rsidR="00F91222" w:rsidRPr="00DA1557" w:rsidRDefault="00F91222"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 xml:space="preserve">Pembahasan: </w:t>
      </w:r>
    </w:p>
    <w:p w14:paraId="07F7CF6E" w14:textId="611724C4" w:rsidR="00E31939" w:rsidRPr="00DA1557" w:rsidRDefault="00E3193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Sumber daya alam tidak terbarukan merupakan sumber daya yang jumlahnya sangat terbatas. Hal ini karena tidak adanya penambahan jumlah serta proses pembentukannya memerlukan waktu yang sangat lama, hingga ribuan atau bahkan jutaan tahun. Sumber daya alam yang tidak terbarukan dapat habis sama sekali.</w:t>
      </w:r>
    </w:p>
    <w:p w14:paraId="748D8E91" w14:textId="7A7760F9" w:rsidR="00F91222" w:rsidRPr="00DA1557" w:rsidRDefault="00E31939"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A</w:t>
      </w:r>
    </w:p>
    <w:p w14:paraId="50D01EC0" w14:textId="2FC9A6F1" w:rsidR="00E31939" w:rsidRPr="00DA1557" w:rsidRDefault="00E3193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66162971" w14:textId="19AAB339" w:rsidR="00E31939" w:rsidRPr="00DA1557" w:rsidRDefault="00E3193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Indonesia memiliki potensi sumber daya hutan yang besar. Papua, Kalimantan, Sulawesi, dan Sumatra merupakan lokasi hutan luas yang saat ini masih dapat dijumpai. Luas hutan di Jawa telah mengalami banyak penurunan karena terjadi alih fungsi untuk pertanian dan permukiman penduduk.</w:t>
      </w:r>
    </w:p>
    <w:p w14:paraId="44594570" w14:textId="6D41DE23" w:rsidR="00E31939" w:rsidRPr="00DA1557" w:rsidRDefault="00E31939"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C</w:t>
      </w:r>
    </w:p>
    <w:p w14:paraId="2CF0777F" w14:textId="7D99C88F" w:rsidR="00E31939" w:rsidRPr="00DA1557" w:rsidRDefault="00E3193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71EDF6CF" w14:textId="77777777" w:rsidR="00A83ECA" w:rsidRPr="00DA1557" w:rsidRDefault="00A83ECA" w:rsidP="00DA1557">
      <w:pPr>
        <w:pStyle w:val="ListParagraph"/>
        <w:tabs>
          <w:tab w:val="left" w:pos="1260"/>
          <w:tab w:val="left" w:pos="1890"/>
        </w:tabs>
        <w:spacing w:after="0" w:line="360" w:lineRule="auto"/>
        <w:jc w:val="both"/>
        <w:rPr>
          <w:rFonts w:ascii="Times New Roman" w:hAnsi="Times New Roman" w:cs="Times New Roman"/>
        </w:rPr>
      </w:pPr>
      <w:r w:rsidRPr="00DA1557">
        <w:rPr>
          <w:rFonts w:ascii="Times New Roman" w:hAnsi="Times New Roman" w:cs="Times New Roman"/>
        </w:rPr>
        <w:t>Berdasarkan fungsi pokoknya, hutan terbagi menjadi 3 jenis diantaranya:</w:t>
      </w:r>
    </w:p>
    <w:p w14:paraId="51225D1B" w14:textId="77777777" w:rsidR="00A83ECA" w:rsidRPr="00DA1557" w:rsidRDefault="00A83ECA" w:rsidP="00076AFD">
      <w:pPr>
        <w:pStyle w:val="ListParagraph"/>
        <w:numPr>
          <w:ilvl w:val="0"/>
          <w:numId w:val="5"/>
        </w:numPr>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 xml:space="preserve">Hutan Konservasi </w:t>
      </w:r>
    </w:p>
    <w:p w14:paraId="2E5AC308" w14:textId="77777777" w:rsidR="00A83ECA" w:rsidRPr="00DA1557" w:rsidRDefault="00A83ECA" w:rsidP="00DA1557">
      <w:pPr>
        <w:pStyle w:val="ListParagraph"/>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Hutan konservasi adalah kawasan hutan dengan ciri khas tertentu yang mempunyai fungsi pokok pengawetan keanekaragaman tumbuhan dan satwa serta ekosistemnya. Hutan konservasi terdiri dari kawasan hutan pelestarian alam, kawasan hutan suaka alam, dan taman buru.</w:t>
      </w:r>
    </w:p>
    <w:p w14:paraId="6AF8C4CC" w14:textId="77777777" w:rsidR="00A83ECA" w:rsidRPr="00DA1557" w:rsidRDefault="00A83ECA" w:rsidP="00076AFD">
      <w:pPr>
        <w:pStyle w:val="ListParagraph"/>
        <w:numPr>
          <w:ilvl w:val="0"/>
          <w:numId w:val="5"/>
        </w:numPr>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 xml:space="preserve">Hutan Lindung </w:t>
      </w:r>
    </w:p>
    <w:p w14:paraId="64A2BD78" w14:textId="77777777" w:rsidR="00A83ECA" w:rsidRPr="00DA1557" w:rsidRDefault="00A83ECA" w:rsidP="00DA1557">
      <w:pPr>
        <w:pStyle w:val="ListParagraph"/>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Hutan lindung adalah kawasan hutan yang mempunyai fungsi pokok sebagai perlindungan sistem penyangga kehidupan untuk mengatur tata air, mencegah banjir, mengendalikan erosi, mencegah instrusi air laut, dan memelihara kesuburan tanah.</w:t>
      </w:r>
    </w:p>
    <w:p w14:paraId="524B8C12" w14:textId="77777777" w:rsidR="00A83ECA" w:rsidRPr="00DA1557" w:rsidRDefault="00A83ECA" w:rsidP="00076AFD">
      <w:pPr>
        <w:pStyle w:val="ListParagraph"/>
        <w:numPr>
          <w:ilvl w:val="0"/>
          <w:numId w:val="5"/>
        </w:numPr>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 xml:space="preserve">Hutan Produksi </w:t>
      </w:r>
    </w:p>
    <w:p w14:paraId="0FAFFE7A" w14:textId="7F7B030C" w:rsidR="00E31939" w:rsidRPr="00DA1557" w:rsidRDefault="00A83ECA" w:rsidP="00DA1557">
      <w:pPr>
        <w:pStyle w:val="ListParagraph"/>
        <w:tabs>
          <w:tab w:val="left" w:pos="126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Hutan produksi adalah kawasan hidup yang mempunyai fungsi pokok memproduksi hasil hutan. Indonesia memiliki potensi sumber daya hutan yang besar. Papua, Kalimantan, Sulawesi, dan Sumatra merupakan lokasi hutan luas yang saat ini masih dapat dijumpai.</w:t>
      </w:r>
    </w:p>
    <w:p w14:paraId="57A55AD0" w14:textId="4AB70B76" w:rsidR="00E31939" w:rsidRPr="00DA1557" w:rsidRDefault="00A83ECA"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D</w:t>
      </w:r>
    </w:p>
    <w:p w14:paraId="4565AD9A" w14:textId="56788ED0" w:rsidR="00A83ECA" w:rsidRPr="00DA1557" w:rsidRDefault="00A83ECA"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6A0BA61D" w14:textId="6D4AC176" w:rsidR="00A83ECA" w:rsidRPr="00DA1557" w:rsidRDefault="00A83ECA"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lastRenderedPageBreak/>
        <w:t>Menurut Badan Pusat Statistik Indonesia, pertambangan adalah suatu kegiatan pengambilan endapan bahan galian berharga dan bernilai ekonomis dari dalam kulit bumi, baik secara mekanis maupun manual, pada permukaan bumi, di bawah permukaan bumi, dan di bawah permukaan air</w:t>
      </w:r>
    </w:p>
    <w:p w14:paraId="19350FAA" w14:textId="5EC8B2D3" w:rsidR="00A83ECA" w:rsidRPr="00DA1557" w:rsidRDefault="00A83ECA"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w:t>
      </w:r>
      <w:r w:rsidR="00336B21" w:rsidRPr="00DA1557">
        <w:rPr>
          <w:rFonts w:ascii="Times New Roman" w:hAnsi="Times New Roman" w:cs="Times New Roman"/>
          <w:b/>
        </w:rPr>
        <w:t>D</w:t>
      </w:r>
    </w:p>
    <w:p w14:paraId="71E7C740" w14:textId="54813154" w:rsidR="00A83ECA" w:rsidRPr="00DA1557" w:rsidRDefault="00A83ECA"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7B4E33D6" w14:textId="102447D2" w:rsidR="00336B21" w:rsidRPr="00DA1557" w:rsidRDefault="00336B21"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 xml:space="preserve">Yodium adalah sumber daya alam tidak terbarukan karena termasuk ke dalam bahan tambang yang jumlahnya sangat terbatas dan penambahan jumlah serta proses pembentukannya memerlukan waktu yang lama. </w:t>
      </w:r>
    </w:p>
    <w:p w14:paraId="32533F74" w14:textId="2CA40445" w:rsidR="00A83ECA" w:rsidRPr="00DA1557" w:rsidRDefault="00336B21"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w:t>
      </w:r>
      <w:r w:rsidR="00DC378C" w:rsidRPr="00DA1557">
        <w:rPr>
          <w:rFonts w:ascii="Times New Roman" w:hAnsi="Times New Roman" w:cs="Times New Roman"/>
          <w:b/>
        </w:rPr>
        <w:t xml:space="preserve"> C</w:t>
      </w:r>
    </w:p>
    <w:p w14:paraId="01D4A56D" w14:textId="04657272" w:rsidR="00336B21" w:rsidRPr="00DA1557" w:rsidRDefault="00336B21"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064260C8" w14:textId="77777777" w:rsidR="00DC378C" w:rsidRPr="00DA1557" w:rsidRDefault="00DC378C" w:rsidP="00DA1557">
      <w:pPr>
        <w:pStyle w:val="ListParagraph"/>
        <w:tabs>
          <w:tab w:val="left" w:pos="1260"/>
          <w:tab w:val="left" w:pos="1890"/>
        </w:tabs>
        <w:spacing w:after="0" w:line="360" w:lineRule="auto"/>
        <w:jc w:val="both"/>
        <w:rPr>
          <w:rFonts w:ascii="Times New Roman" w:hAnsi="Times New Roman" w:cs="Times New Roman"/>
        </w:rPr>
      </w:pPr>
      <w:r w:rsidRPr="00DA1557">
        <w:rPr>
          <w:rFonts w:ascii="Times New Roman" w:hAnsi="Times New Roman" w:cs="Times New Roman"/>
        </w:rPr>
        <w:t>Perubahan potensi sumber daya disebabkan oleh beberapa faktor, diantaranya:</w:t>
      </w:r>
    </w:p>
    <w:p w14:paraId="3B8783F7" w14:textId="77777777" w:rsidR="00DC378C" w:rsidRPr="00DA1557" w:rsidRDefault="00DC378C" w:rsidP="00076AFD">
      <w:pPr>
        <w:pStyle w:val="ListParagraph"/>
        <w:numPr>
          <w:ilvl w:val="0"/>
          <w:numId w:val="5"/>
        </w:numPr>
        <w:tabs>
          <w:tab w:val="left" w:pos="153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Pertambahan jumlah penduduk yang pesat yang membuat berkurangnya sumber daya alam karena dimanfaatkan untuk keperluan sehari-hari.</w:t>
      </w:r>
    </w:p>
    <w:p w14:paraId="58DE741E" w14:textId="77777777" w:rsidR="00DC378C" w:rsidRPr="00DA1557" w:rsidRDefault="00DC378C" w:rsidP="00076AFD">
      <w:pPr>
        <w:pStyle w:val="ListParagraph"/>
        <w:numPr>
          <w:ilvl w:val="0"/>
          <w:numId w:val="5"/>
        </w:numPr>
        <w:tabs>
          <w:tab w:val="left" w:pos="153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Eksploitasi sumber daya alam secara berlebihan yang dapat menimbulkan berbagai jenis kerusakan lingkungan.</w:t>
      </w:r>
    </w:p>
    <w:p w14:paraId="42E42973" w14:textId="643C73F7" w:rsidR="00DC378C" w:rsidRPr="00DA1557" w:rsidRDefault="00DC378C" w:rsidP="00076AFD">
      <w:pPr>
        <w:pStyle w:val="ListParagraph"/>
        <w:numPr>
          <w:ilvl w:val="0"/>
          <w:numId w:val="5"/>
        </w:numPr>
        <w:tabs>
          <w:tab w:val="left" w:pos="1530"/>
          <w:tab w:val="left" w:pos="1890"/>
        </w:tabs>
        <w:spacing w:after="0" w:line="360" w:lineRule="auto"/>
        <w:ind w:left="1170"/>
        <w:jc w:val="both"/>
        <w:rPr>
          <w:rFonts w:ascii="Times New Roman" w:hAnsi="Times New Roman" w:cs="Times New Roman"/>
        </w:rPr>
      </w:pPr>
      <w:r w:rsidRPr="00DA1557">
        <w:rPr>
          <w:rFonts w:ascii="Times New Roman" w:hAnsi="Times New Roman" w:cs="Times New Roman"/>
        </w:rPr>
        <w:t>Pencemaran lingkungan atau masuknya zat berbahaya ke dalam sumber daya alam akan menyebabkan perubahan yang merugikan.</w:t>
      </w:r>
    </w:p>
    <w:p w14:paraId="340000FB" w14:textId="4556BC81" w:rsidR="00336B21" w:rsidRPr="00DA1557" w:rsidRDefault="00DC378C"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w:t>
      </w:r>
      <w:r w:rsidR="001F4974" w:rsidRPr="00DA1557">
        <w:rPr>
          <w:rFonts w:ascii="Times New Roman" w:hAnsi="Times New Roman" w:cs="Times New Roman"/>
          <w:b/>
        </w:rPr>
        <w:t xml:space="preserve"> C</w:t>
      </w:r>
    </w:p>
    <w:p w14:paraId="426B639B" w14:textId="1390BA85" w:rsidR="00DC378C" w:rsidRPr="00DA1557" w:rsidRDefault="00DC378C"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32504268" w14:textId="73F80510" w:rsidR="00DC378C" w:rsidRPr="00DA1557" w:rsidRDefault="001F4974"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Kerajaan Ternate dan Kerajaan Tidore terletak di Kepulauan Maluku dan sebagian Papua. Kedua kerajaan itu terkenal karena menjadi pusat penghasil rempah-rempah di Asia Tenggara sehingga mendapat julukan The Spice Islands (Kepulauan Rempah-Rempah). Mata pencarian penduduk Kerajaan Ternate dan Tidore adalah bertani dan berdagang.</w:t>
      </w:r>
      <w:r w:rsidR="000A33D6" w:rsidRPr="00DA1557">
        <w:rPr>
          <w:rFonts w:ascii="Times New Roman" w:hAnsi="Times New Roman" w:cs="Times New Roman"/>
        </w:rPr>
        <w:t xml:space="preserve"> </w:t>
      </w:r>
      <w:r w:rsidR="000A33D6" w:rsidRPr="00DA1557">
        <w:rPr>
          <w:rFonts w:ascii="Times New Roman" w:hAnsi="Times New Roman" w:cs="Times New Roman"/>
          <w:color w:val="222222"/>
          <w:shd w:val="clear" w:color="auto" w:fill="FFFFFF"/>
        </w:rPr>
        <w:t xml:space="preserve">Pada waktu Kerajaan Ternate diperintah oleh Sultan Hairun di Maluku berdatangan bangsa Portugis, Spanyol, dan belanda. Di antara bangsa-bangsa barat tersebut, terjadi persaiangan yang akhirnya terjadi konflik. </w:t>
      </w:r>
    </w:p>
    <w:p w14:paraId="00067A5C" w14:textId="036E3B5B" w:rsidR="00DC378C" w:rsidRPr="00DA1557" w:rsidRDefault="000A33D6"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A </w:t>
      </w:r>
    </w:p>
    <w:p w14:paraId="3E5447FD" w14:textId="10BDA319" w:rsidR="000A33D6" w:rsidRPr="00DA1557" w:rsidRDefault="000A33D6"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5626A3F0" w14:textId="126D7A29" w:rsidR="000A33D6" w:rsidRPr="00DA1557" w:rsidRDefault="000A33D6"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 xml:space="preserve">Teori masuknya agama dan budaya Hindu-Buddha diantaranya, Teori Brahmana, Teori Ksatria, Teori Waisya, Teori Sudra dan Teori Arus Balik. </w:t>
      </w:r>
    </w:p>
    <w:p w14:paraId="60A0B7F2" w14:textId="36EC8DD1" w:rsidR="000A33D6" w:rsidRPr="00DA1557" w:rsidRDefault="000A33D6"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w:t>
      </w:r>
      <w:r w:rsidR="00687462" w:rsidRPr="00DA1557">
        <w:rPr>
          <w:rFonts w:ascii="Times New Roman" w:hAnsi="Times New Roman" w:cs="Times New Roman"/>
          <w:b/>
        </w:rPr>
        <w:t>C</w:t>
      </w:r>
    </w:p>
    <w:p w14:paraId="27B24BE4" w14:textId="2C096477" w:rsidR="000A33D6" w:rsidRPr="00DA1557" w:rsidRDefault="000A33D6"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7F600564" w14:textId="380F2F68" w:rsidR="00687462" w:rsidRPr="00DA1557" w:rsidRDefault="00687462"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Melalui sistem distribusi semilangsung, barang-barang disampaikan produsen kepada konsumen melalui pedagang eceran.</w:t>
      </w:r>
    </w:p>
    <w:p w14:paraId="2B8B0D5F" w14:textId="48790C2B" w:rsidR="000A33D6" w:rsidRPr="00DA1557" w:rsidRDefault="00687462"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B </w:t>
      </w:r>
    </w:p>
    <w:p w14:paraId="66D4A9A2" w14:textId="0BC85823" w:rsidR="00687462" w:rsidRPr="00DA1557" w:rsidRDefault="00687462"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lastRenderedPageBreak/>
        <w:t>Pembahasan:</w:t>
      </w:r>
    </w:p>
    <w:p w14:paraId="1FE9EE50" w14:textId="21869CE4" w:rsidR="00687462" w:rsidRPr="00DA1557" w:rsidRDefault="00687462"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Rumah Tangga Keluarga atau Konsumen (RTK) dapat berperan sebagai konsumen</w:t>
      </w:r>
      <w:r w:rsidR="00B53412" w:rsidRPr="00DA1557">
        <w:rPr>
          <w:rFonts w:ascii="Times New Roman" w:hAnsi="Times New Roman" w:cs="Times New Roman"/>
          <w:bCs/>
        </w:rPr>
        <w:t xml:space="preserve">, sebagai produsen dan distributor. Kegiatan yang terdapat Digambar tersebut adalah adanya proses transaksi jual beli yang dilakukan oleh pelaku RTK yang berperan sebagai konsumen (pembeli) dan distributor (pedagang). </w:t>
      </w:r>
    </w:p>
    <w:p w14:paraId="173FF5E0" w14:textId="1F9C774C" w:rsidR="00687462" w:rsidRPr="00DA1557" w:rsidRDefault="000478AF"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D </w:t>
      </w:r>
    </w:p>
    <w:p w14:paraId="509971EE" w14:textId="1C031844" w:rsidR="000478AF" w:rsidRPr="00DA1557" w:rsidRDefault="000478AF"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3DC69D74" w14:textId="3205A1AA" w:rsidR="000478AF" w:rsidRPr="00DA1557" w:rsidRDefault="000478AF"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Ketika barang yang dikonsumsi mengalami kenaikan namun pendapatan tetap maka hal dapat dilakukan sesuai pernyataan tersebut yaitu mengurangi jumlah barang yang dikonsumi atau dapat dengan beralih pada barang yang harganya lebih murah.</w:t>
      </w:r>
    </w:p>
    <w:p w14:paraId="528E9805" w14:textId="5DE67451" w:rsidR="00D3298E" w:rsidRPr="00DA1557" w:rsidRDefault="00D3298E"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C</w:t>
      </w:r>
    </w:p>
    <w:p w14:paraId="1CE981ED" w14:textId="6D09205D" w:rsidR="00D3298E" w:rsidRPr="00DA1557" w:rsidRDefault="00D3298E"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122B80EE" w14:textId="0D5D79EE" w:rsidR="00D3298E" w:rsidRPr="00DA1557" w:rsidRDefault="00854D4D"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 xml:space="preserve">Hal-hal yang harus diperhatikan saat memproduksi barang atau jasa adalah </w:t>
      </w:r>
      <w:r w:rsidRPr="00DA1557">
        <w:rPr>
          <w:rFonts w:ascii="Times New Roman" w:hAnsi="Times New Roman" w:cs="Times New Roman"/>
          <w:bCs/>
          <w:i/>
          <w:iCs/>
        </w:rPr>
        <w:t>for whom</w:t>
      </w:r>
      <w:r w:rsidRPr="00DA1557">
        <w:rPr>
          <w:rFonts w:ascii="Times New Roman" w:hAnsi="Times New Roman" w:cs="Times New Roman"/>
          <w:bCs/>
        </w:rPr>
        <w:t xml:space="preserve"> (untuk siapa barang/jasa tersebut diproduksi), </w:t>
      </w:r>
      <w:r w:rsidRPr="00DA1557">
        <w:rPr>
          <w:rFonts w:ascii="Times New Roman" w:hAnsi="Times New Roman" w:cs="Times New Roman"/>
          <w:bCs/>
          <w:i/>
          <w:iCs/>
        </w:rPr>
        <w:t>what</w:t>
      </w:r>
      <w:r w:rsidRPr="00DA1557">
        <w:rPr>
          <w:rFonts w:ascii="Times New Roman" w:hAnsi="Times New Roman" w:cs="Times New Roman"/>
          <w:bCs/>
        </w:rPr>
        <w:t xml:space="preserve"> (barang/jasa apa yang harus diproduksi), dan </w:t>
      </w:r>
      <w:r w:rsidRPr="00DA1557">
        <w:rPr>
          <w:rFonts w:ascii="Times New Roman" w:hAnsi="Times New Roman" w:cs="Times New Roman"/>
          <w:bCs/>
          <w:i/>
          <w:iCs/>
        </w:rPr>
        <w:t>how</w:t>
      </w:r>
      <w:r w:rsidRPr="00DA1557">
        <w:rPr>
          <w:rFonts w:ascii="Times New Roman" w:hAnsi="Times New Roman" w:cs="Times New Roman"/>
          <w:bCs/>
        </w:rPr>
        <w:t xml:space="preserve"> (bagaimana cara memproduksi barang/jasa tersebut) karena 3 hal tersebut yang akan membantu tercapainya tujuan dari produksi.</w:t>
      </w:r>
    </w:p>
    <w:p w14:paraId="2F1D8EFC" w14:textId="1E5589A7" w:rsidR="000478AF" w:rsidRPr="00DA1557" w:rsidRDefault="000478AF"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C</w:t>
      </w:r>
    </w:p>
    <w:p w14:paraId="0102ED97" w14:textId="3ADFF4EB" w:rsidR="000478AF" w:rsidRPr="00DA1557" w:rsidRDefault="000478AF"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56242CED" w14:textId="77777777" w:rsidR="00D3298E" w:rsidRPr="00DA1557" w:rsidRDefault="00D3298E"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Dalam materi terkait pelaku ekonomi terbagi ke dalam 4 macam diantaranya:</w:t>
      </w:r>
    </w:p>
    <w:p w14:paraId="349B52CD" w14:textId="4536E474" w:rsidR="00D3298E" w:rsidRPr="00DA1557" w:rsidRDefault="00D3298E" w:rsidP="00076AFD">
      <w:pPr>
        <w:pStyle w:val="ListParagraph"/>
        <w:numPr>
          <w:ilvl w:val="0"/>
          <w:numId w:val="13"/>
        </w:numPr>
        <w:spacing w:after="120" w:line="360" w:lineRule="auto"/>
        <w:ind w:left="1080"/>
        <w:jc w:val="both"/>
        <w:rPr>
          <w:rFonts w:ascii="Times New Roman" w:hAnsi="Times New Roman" w:cs="Times New Roman"/>
          <w:bCs/>
        </w:rPr>
      </w:pPr>
      <w:r w:rsidRPr="00DA1557">
        <w:rPr>
          <w:rFonts w:ascii="Times New Roman" w:hAnsi="Times New Roman" w:cs="Times New Roman"/>
          <w:bCs/>
        </w:rPr>
        <w:t>RTK : Rumah Tangga Keluarga atau Konsumen (RTK) dapat berperan sebagai konsumen, sebagai produsen dan distributor.</w:t>
      </w:r>
    </w:p>
    <w:p w14:paraId="3D09FA91" w14:textId="77777777" w:rsidR="00D3298E" w:rsidRPr="00DA1557" w:rsidRDefault="00D3298E" w:rsidP="00076AFD">
      <w:pPr>
        <w:pStyle w:val="ListParagraph"/>
        <w:numPr>
          <w:ilvl w:val="0"/>
          <w:numId w:val="13"/>
        </w:numPr>
        <w:spacing w:after="120" w:line="360" w:lineRule="auto"/>
        <w:ind w:left="1080"/>
        <w:jc w:val="both"/>
        <w:rPr>
          <w:rFonts w:ascii="Times New Roman" w:hAnsi="Times New Roman" w:cs="Times New Roman"/>
          <w:bCs/>
        </w:rPr>
      </w:pPr>
      <w:r w:rsidRPr="00DA1557">
        <w:rPr>
          <w:rFonts w:ascii="Times New Roman" w:hAnsi="Times New Roman" w:cs="Times New Roman"/>
          <w:bCs/>
        </w:rPr>
        <w:t>RTP : Rumah tangga produsen atau perusahaan adalah badan usaha yang menjalankan suatu kegiatan yang bertujuan untuk memperoleh keuntungan. Kegiatan utamanya adalah memproduksi suatu barang.</w:t>
      </w:r>
    </w:p>
    <w:p w14:paraId="330711DF" w14:textId="77777777" w:rsidR="00D3298E" w:rsidRPr="00DA1557" w:rsidRDefault="00D3298E" w:rsidP="00076AFD">
      <w:pPr>
        <w:pStyle w:val="ListParagraph"/>
        <w:numPr>
          <w:ilvl w:val="0"/>
          <w:numId w:val="13"/>
        </w:numPr>
        <w:spacing w:after="120" w:line="360" w:lineRule="auto"/>
        <w:ind w:left="1080"/>
        <w:jc w:val="both"/>
        <w:rPr>
          <w:rFonts w:ascii="Times New Roman" w:hAnsi="Times New Roman" w:cs="Times New Roman"/>
          <w:bCs/>
        </w:rPr>
      </w:pPr>
      <w:r w:rsidRPr="00DA1557">
        <w:rPr>
          <w:rFonts w:ascii="Times New Roman" w:hAnsi="Times New Roman" w:cs="Times New Roman"/>
          <w:bCs/>
        </w:rPr>
        <w:t>Pemerintah : Peran utama pemerintah adalah sebagai pengatur kegiatan ekonomi agar kegiatan perekonomian berjalan dengan lancar. Pemerintah juga melakukan kegiatan konsumsi berkaitan dengan tugas administratif dan tanggung jawab mereka dalam memenuhi kebutuhan masyarakat.</w:t>
      </w:r>
    </w:p>
    <w:p w14:paraId="3CC3A207" w14:textId="1984FFC9" w:rsidR="000478AF" w:rsidRPr="00DA1557" w:rsidRDefault="00D3298E" w:rsidP="00076AFD">
      <w:pPr>
        <w:pStyle w:val="ListParagraph"/>
        <w:numPr>
          <w:ilvl w:val="0"/>
          <w:numId w:val="13"/>
        </w:numPr>
        <w:spacing w:after="120" w:line="360" w:lineRule="auto"/>
        <w:ind w:left="1080"/>
        <w:jc w:val="both"/>
        <w:rPr>
          <w:rFonts w:ascii="Times New Roman" w:hAnsi="Times New Roman" w:cs="Times New Roman"/>
          <w:bCs/>
        </w:rPr>
      </w:pPr>
      <w:r w:rsidRPr="00DA1557">
        <w:rPr>
          <w:rFonts w:ascii="Times New Roman" w:hAnsi="Times New Roman" w:cs="Times New Roman"/>
          <w:bCs/>
        </w:rPr>
        <w:t>Masyarakat Luar Negeri : Kegiatan ekonomi dengan masyarakat luar negeri disebut perdagangan internasional. Perdagangan internasional terdiri dari ekspor dan impor. Dengan demikian, masyarakat luar negeri berperan sebagai konsumen dan produsen.</w:t>
      </w:r>
    </w:p>
    <w:p w14:paraId="4AE7D4EA" w14:textId="46145C3C" w:rsidR="000478AF" w:rsidRPr="00DA1557" w:rsidRDefault="00D410CB"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w:t>
      </w:r>
      <w:r w:rsidR="00CB158D" w:rsidRPr="00DA1557">
        <w:rPr>
          <w:rFonts w:ascii="Times New Roman" w:hAnsi="Times New Roman" w:cs="Times New Roman"/>
          <w:b/>
        </w:rPr>
        <w:t xml:space="preserve"> A</w:t>
      </w:r>
    </w:p>
    <w:p w14:paraId="73EF05A8" w14:textId="438E552E" w:rsidR="00D410CB" w:rsidRPr="00DA1557" w:rsidRDefault="00D410CB"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 xml:space="preserve">Pembahasan: </w:t>
      </w:r>
    </w:p>
    <w:p w14:paraId="46669E20" w14:textId="05D6A0B4" w:rsidR="00D410CB" w:rsidRPr="00DA1557" w:rsidRDefault="00CB158D"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lastRenderedPageBreak/>
        <w:t>Permintaan potensial, yaitu jenis permintaan yang disertai dengan kemampuan seseorang atau kelompok membeli suatu barang dan jasa tertentu, tetapi kemampuan tersebut tidak digunakan untuk membeli barang atau jasa tersebut.</w:t>
      </w:r>
    </w:p>
    <w:p w14:paraId="37F0E92C" w14:textId="7C6FD3D3" w:rsidR="00D410CB" w:rsidRPr="00DA1557" w:rsidRDefault="00422483"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 B</w:t>
      </w:r>
    </w:p>
    <w:p w14:paraId="32C2F06F" w14:textId="691E3C69" w:rsidR="00422483" w:rsidRPr="00DA1557" w:rsidRDefault="00422483"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4800849A" w14:textId="307F0D8D" w:rsidR="00422483" w:rsidRPr="00DA1557" w:rsidRDefault="00422483"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Harga suatu barang adalah informasi penting bagi pembeli dan penjual di pasar. Harga terjadi karena adanya transaksi antara penjual dan pembeli. Mereka mencerminkan kondisi pasar dan karena itu bertindak sebagai sinyal bagi mereka yang ada di pasar. Harga dapat menunjukkan adanya kelebihan atau kelangkaan suatu barang atau jasa di pasar. Sinyal-sinyal ini menjadi dasar untuk mengambil keputusan dalam membeli dan menjual.</w:t>
      </w:r>
    </w:p>
    <w:p w14:paraId="0E1CA843" w14:textId="5E3988F0" w:rsidR="00422483" w:rsidRPr="00DA1557" w:rsidRDefault="00422483"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w:t>
      </w:r>
      <w:r w:rsidR="004B5FA9" w:rsidRPr="00DA1557">
        <w:rPr>
          <w:rFonts w:ascii="Times New Roman" w:hAnsi="Times New Roman" w:cs="Times New Roman"/>
          <w:b/>
        </w:rPr>
        <w:t xml:space="preserve"> D</w:t>
      </w:r>
    </w:p>
    <w:p w14:paraId="21A97DA3" w14:textId="604748C3" w:rsidR="00422483" w:rsidRPr="00DA1557" w:rsidRDefault="00422483"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29BF380F" w14:textId="3B970B5F" w:rsidR="004B5FA9" w:rsidRPr="00DA1557" w:rsidRDefault="004B5FA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Status sosial (kedudukan) merupakan posisi seseorang secara umum di masyarakat dalam hubungannya dengan orang lain. Status diikuti dengan hak dan kewajiban tertentu.</w:t>
      </w:r>
    </w:p>
    <w:p w14:paraId="121BBECD" w14:textId="4FE3386E" w:rsidR="00422483" w:rsidRPr="00DA1557" w:rsidRDefault="004B5FA9"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Jawaban:</w:t>
      </w:r>
      <w:r w:rsidR="00090900" w:rsidRPr="00DA1557">
        <w:rPr>
          <w:rFonts w:ascii="Times New Roman" w:hAnsi="Times New Roman" w:cs="Times New Roman"/>
          <w:b/>
        </w:rPr>
        <w:t xml:space="preserve"> B</w:t>
      </w:r>
    </w:p>
    <w:p w14:paraId="3BB5526F" w14:textId="5AF8C361" w:rsidR="004B5FA9" w:rsidRPr="00DA1557" w:rsidRDefault="004B5FA9"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146C3DE7" w14:textId="2228E054" w:rsidR="00090900" w:rsidRPr="00DA1557" w:rsidRDefault="00090900"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rPr>
        <w:t>Assigned status merupakan status yang diperoleh karena ada pihak lain yang memberikannya. Assigned status berkaitan erat dengan achieved status. Misalnya, suatu kelompok atau memberikan status yang lebih tinggi kepada seseorang karena dia berjasa kepada kelompok itu.</w:t>
      </w:r>
    </w:p>
    <w:p w14:paraId="038ECC59" w14:textId="7E36C116" w:rsidR="004B5FA9" w:rsidRPr="00DA1557" w:rsidRDefault="00090900"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 Jawaban: D</w:t>
      </w:r>
    </w:p>
    <w:p w14:paraId="5BD73BF7" w14:textId="159A569D" w:rsidR="00090900" w:rsidRPr="00DA1557" w:rsidRDefault="00090900"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 xml:space="preserve">Pembahasan: </w:t>
      </w:r>
    </w:p>
    <w:p w14:paraId="5CF994FB" w14:textId="6E63DFE1" w:rsidR="00090900" w:rsidRPr="00DA1557" w:rsidRDefault="00090900"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 xml:space="preserve">Adapun bentuk atau penggolongan masyarakata secara horizontal (diferensiasi sosial) diantaranya ras, etnis, agama, gender dan profesi  </w:t>
      </w:r>
    </w:p>
    <w:p w14:paraId="7B36BE7D" w14:textId="2904E129" w:rsidR="00090900" w:rsidRPr="00DA1557" w:rsidRDefault="00090900"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 Jawaban:</w:t>
      </w:r>
      <w:r w:rsidR="00110FA5" w:rsidRPr="00DA1557">
        <w:rPr>
          <w:rFonts w:ascii="Times New Roman" w:hAnsi="Times New Roman" w:cs="Times New Roman"/>
          <w:b/>
        </w:rPr>
        <w:t xml:space="preserve"> C</w:t>
      </w:r>
    </w:p>
    <w:p w14:paraId="70070B49" w14:textId="3B3EA75B" w:rsidR="00090900" w:rsidRPr="00DA1557" w:rsidRDefault="00090900"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6DA71025" w14:textId="172E3996" w:rsidR="00110FA5" w:rsidRPr="00DA1557" w:rsidRDefault="00110FA5"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rPr>
        <w:t>Stratifikasi sosial adalah pembedaan atau pengelompokan masyarakat ke dalam lapisan-lapisan sosial secara bertingkat.</w:t>
      </w:r>
    </w:p>
    <w:p w14:paraId="7DAEB235" w14:textId="05B8D2ED" w:rsidR="00090900" w:rsidRPr="00DA1557" w:rsidRDefault="00110FA5" w:rsidP="00076AFD">
      <w:pPr>
        <w:pStyle w:val="ListParagraph"/>
        <w:numPr>
          <w:ilvl w:val="0"/>
          <w:numId w:val="12"/>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Jawaban: </w:t>
      </w:r>
      <w:r w:rsidR="003D5B56" w:rsidRPr="00DA1557">
        <w:rPr>
          <w:rFonts w:ascii="Times New Roman" w:hAnsi="Times New Roman" w:cs="Times New Roman"/>
          <w:b/>
        </w:rPr>
        <w:t>A</w:t>
      </w:r>
    </w:p>
    <w:p w14:paraId="40E5DC1A" w14:textId="1E807A62" w:rsidR="00110FA5" w:rsidRPr="00DA1557" w:rsidRDefault="00110FA5"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Pembahasan:</w:t>
      </w:r>
    </w:p>
    <w:p w14:paraId="1F491A12" w14:textId="217B17B1" w:rsidR="00DA1557" w:rsidRPr="00DA1557" w:rsidRDefault="00DA1557"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rPr>
        <w:t>Sistem meritokrasi yaitu sistem stratifikasi sosial yang sepenuhnya didasarkan pada prestasi pribadi.</w:t>
      </w:r>
    </w:p>
    <w:p w14:paraId="4ED6CD75" w14:textId="568EBEB4" w:rsidR="004D6A2B" w:rsidRPr="00DA1557" w:rsidRDefault="004D6A2B" w:rsidP="00076AFD">
      <w:pPr>
        <w:pStyle w:val="ListParagraph"/>
        <w:numPr>
          <w:ilvl w:val="0"/>
          <w:numId w:val="6"/>
        </w:numPr>
        <w:tabs>
          <w:tab w:val="left" w:pos="3690"/>
        </w:tabs>
        <w:spacing w:after="120" w:line="276" w:lineRule="auto"/>
        <w:ind w:left="360"/>
        <w:jc w:val="both"/>
        <w:rPr>
          <w:rFonts w:ascii="Times New Roman" w:hAnsi="Times New Roman" w:cs="Times New Roman"/>
          <w:b/>
        </w:rPr>
      </w:pPr>
      <w:r w:rsidRPr="00DA1557">
        <w:rPr>
          <w:rFonts w:ascii="Times New Roman" w:hAnsi="Times New Roman" w:cs="Times New Roman"/>
          <w:b/>
        </w:rPr>
        <w:t xml:space="preserve">Essay </w:t>
      </w:r>
    </w:p>
    <w:p w14:paraId="0E38A5B9" w14:textId="11554A20" w:rsidR="00871CBA" w:rsidRPr="00DA1557" w:rsidRDefault="00871CBA" w:rsidP="00076AFD">
      <w:pPr>
        <w:pStyle w:val="ListParagraph"/>
        <w:numPr>
          <w:ilvl w:val="0"/>
          <w:numId w:val="14"/>
        </w:numPr>
        <w:spacing w:after="0" w:line="360" w:lineRule="auto"/>
        <w:ind w:left="720"/>
        <w:jc w:val="both"/>
        <w:rPr>
          <w:rFonts w:ascii="Times New Roman" w:hAnsi="Times New Roman" w:cs="Times New Roman"/>
          <w:b/>
        </w:rPr>
      </w:pPr>
      <w:r w:rsidRPr="00DA1557">
        <w:rPr>
          <w:rFonts w:ascii="Times New Roman" w:hAnsi="Times New Roman" w:cs="Times New Roman"/>
          <w:b/>
        </w:rPr>
        <w:t>Coba jelaskan apa saja manfaat dari sumber daya alam tersebut.</w:t>
      </w:r>
    </w:p>
    <w:p w14:paraId="3D36F3D4" w14:textId="696092DD" w:rsidR="004D6A2B" w:rsidRPr="00DA1557" w:rsidRDefault="00871CBA"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b/>
        </w:rPr>
        <w:t>Jawaban:</w:t>
      </w:r>
    </w:p>
    <w:p w14:paraId="38EF0E90" w14:textId="276D8E5C" w:rsidR="00871CBA" w:rsidRPr="00DA1557" w:rsidRDefault="00871CBA"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rPr>
        <w:lastRenderedPageBreak/>
        <w:t xml:space="preserve">Wisata bahari merupakan bentuk wisata yang memanfaatkan karakter sumber daya pesisir dan laut. Adanya sumber daya alam wisata bahari memberikan manfaat bagi masyarakat diantaranya, menyerap tenaga kerja bagi masyarakat sekitar, meningkatkan pendapatakan masyarakat, dan dapat menghasilkan devisa dari wisatawan yang berkunjung. </w:t>
      </w:r>
    </w:p>
    <w:p w14:paraId="6A9AEC1C" w14:textId="029CFF5D" w:rsidR="00916292" w:rsidRPr="00DA1557" w:rsidRDefault="00916292" w:rsidP="00076AFD">
      <w:pPr>
        <w:pStyle w:val="ListParagraph"/>
        <w:numPr>
          <w:ilvl w:val="0"/>
          <w:numId w:val="14"/>
        </w:numPr>
        <w:spacing w:after="0" w:line="360" w:lineRule="auto"/>
        <w:ind w:left="720"/>
        <w:jc w:val="both"/>
        <w:rPr>
          <w:rFonts w:ascii="Times New Roman" w:hAnsi="Times New Roman" w:cs="Times New Roman"/>
          <w:b/>
        </w:rPr>
      </w:pPr>
      <w:r w:rsidRPr="00DA1557">
        <w:rPr>
          <w:rFonts w:ascii="Times New Roman" w:hAnsi="Times New Roman" w:cs="Times New Roman"/>
          <w:b/>
        </w:rPr>
        <w:t>Indonesia memiliki beragam sumber daya alam yang tersebar di berbagai wilayah. Salah satunya adalah sumber daya tambang. Tuliskan penggolongan sumber daya alam tambang berdasarkan Undang-Undang Nomor 11 Tahun 1967 Tentang Ketentuan-Ketentuan Pokok Pertambangan beserta dua contohnya.</w:t>
      </w:r>
    </w:p>
    <w:p w14:paraId="5BFD36D3" w14:textId="6C0DE6FB" w:rsidR="00871CBA" w:rsidRPr="00DA1557" w:rsidRDefault="00871CBA"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b/>
        </w:rPr>
        <w:t>Jawaban:</w:t>
      </w:r>
    </w:p>
    <w:p w14:paraId="31CB2F79" w14:textId="785972FC" w:rsidR="00CC2F1F" w:rsidRPr="00DA1557" w:rsidRDefault="00CC2F1F" w:rsidP="00DA1557">
      <w:pPr>
        <w:pStyle w:val="ListParagraph"/>
        <w:spacing w:after="0" w:line="360" w:lineRule="auto"/>
        <w:jc w:val="both"/>
        <w:rPr>
          <w:rFonts w:ascii="Times New Roman" w:hAnsi="Times New Roman" w:cs="Times New Roman"/>
        </w:rPr>
      </w:pPr>
      <w:r w:rsidRPr="00DA1557">
        <w:rPr>
          <w:rFonts w:ascii="Times New Roman" w:hAnsi="Times New Roman" w:cs="Times New Roman"/>
        </w:rPr>
        <w:t>Menurut UU RI No. 11 Tahun 1967 tentang Ketentuan-Ketentuan Pokok Pertambangan, bahan galian dibagi menjadi tiga golongan. Ketiga golongan itu adalah sebagai berikut:</w:t>
      </w:r>
    </w:p>
    <w:p w14:paraId="2D7324AF" w14:textId="77777777" w:rsidR="00CC2F1F" w:rsidRPr="00DA1557" w:rsidRDefault="00CC2F1F" w:rsidP="00076AFD">
      <w:pPr>
        <w:pStyle w:val="ListParagraph"/>
        <w:numPr>
          <w:ilvl w:val="0"/>
          <w:numId w:val="15"/>
        </w:numPr>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Bahan galian golongan A </w:t>
      </w:r>
    </w:p>
    <w:p w14:paraId="4D61B5A0" w14:textId="77777777" w:rsidR="00CC2F1F" w:rsidRPr="00DA1557" w:rsidRDefault="00CC2F1F" w:rsidP="00DA1557">
      <w:pPr>
        <w:pStyle w:val="ListParagraph"/>
        <w:spacing w:after="0" w:line="360" w:lineRule="auto"/>
        <w:ind w:left="1080"/>
        <w:jc w:val="both"/>
        <w:rPr>
          <w:rFonts w:ascii="Times New Roman" w:hAnsi="Times New Roman" w:cs="Times New Roman"/>
        </w:rPr>
      </w:pPr>
      <w:r w:rsidRPr="00DA1557">
        <w:rPr>
          <w:rFonts w:ascii="Times New Roman" w:hAnsi="Times New Roman" w:cs="Times New Roman"/>
        </w:rPr>
        <w:t xml:space="preserve">Bahan galian golongan A, yaitu bahan galian golongan strategis. Strategis maksudnya adalah strategis bagi pertahanan dan keamanan negara atau bagi perekonomian negara. </w:t>
      </w:r>
    </w:p>
    <w:p w14:paraId="5F75EB4E" w14:textId="77777777" w:rsidR="00CC2F1F" w:rsidRPr="00DA1557" w:rsidRDefault="00CC2F1F" w:rsidP="00076AFD">
      <w:pPr>
        <w:pStyle w:val="ListParagraph"/>
        <w:numPr>
          <w:ilvl w:val="0"/>
          <w:numId w:val="15"/>
        </w:numPr>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Bahan galian golongan B </w:t>
      </w:r>
    </w:p>
    <w:p w14:paraId="79B91F27" w14:textId="77777777" w:rsidR="00CC2F1F" w:rsidRPr="00DA1557" w:rsidRDefault="00CC2F1F" w:rsidP="00DA1557">
      <w:pPr>
        <w:pStyle w:val="ListParagraph"/>
        <w:spacing w:after="0" w:line="360" w:lineRule="auto"/>
        <w:ind w:left="1080"/>
        <w:jc w:val="both"/>
        <w:rPr>
          <w:rFonts w:ascii="Times New Roman" w:hAnsi="Times New Roman" w:cs="Times New Roman"/>
        </w:rPr>
      </w:pPr>
      <w:r w:rsidRPr="00DA1557">
        <w:rPr>
          <w:rFonts w:ascii="Times New Roman" w:hAnsi="Times New Roman" w:cs="Times New Roman"/>
        </w:rPr>
        <w:t>Bahan galian golongan B, yaitu bahan galian vital yang dapat menjamin hajat hidup orang banyak.</w:t>
      </w:r>
    </w:p>
    <w:p w14:paraId="1C961962" w14:textId="77777777" w:rsidR="00CC2F1F" w:rsidRPr="00DA1557" w:rsidRDefault="00CC2F1F" w:rsidP="00076AFD">
      <w:pPr>
        <w:pStyle w:val="ListParagraph"/>
        <w:numPr>
          <w:ilvl w:val="0"/>
          <w:numId w:val="15"/>
        </w:numPr>
        <w:spacing w:after="0" w:line="360" w:lineRule="auto"/>
        <w:ind w:left="1080"/>
        <w:jc w:val="both"/>
        <w:rPr>
          <w:rFonts w:ascii="Times New Roman" w:hAnsi="Times New Roman" w:cs="Times New Roman"/>
          <w:b/>
          <w:bCs/>
        </w:rPr>
      </w:pPr>
      <w:r w:rsidRPr="00DA1557">
        <w:rPr>
          <w:rFonts w:ascii="Times New Roman" w:hAnsi="Times New Roman" w:cs="Times New Roman"/>
          <w:b/>
          <w:bCs/>
        </w:rPr>
        <w:t xml:space="preserve">Bahan galian golongan C </w:t>
      </w:r>
    </w:p>
    <w:p w14:paraId="1A9D265F" w14:textId="4DED1D9E" w:rsidR="00CC2F1F" w:rsidRPr="00DA1557" w:rsidRDefault="00CC2F1F" w:rsidP="00DA1557">
      <w:pPr>
        <w:pStyle w:val="ListParagraph"/>
        <w:spacing w:after="0" w:line="360" w:lineRule="auto"/>
        <w:ind w:left="1080"/>
        <w:jc w:val="both"/>
        <w:rPr>
          <w:rFonts w:ascii="Times New Roman" w:hAnsi="Times New Roman" w:cs="Times New Roman"/>
        </w:rPr>
      </w:pPr>
      <w:r w:rsidRPr="00DA1557">
        <w:rPr>
          <w:rFonts w:ascii="Times New Roman" w:hAnsi="Times New Roman" w:cs="Times New Roman"/>
        </w:rPr>
        <w:t>Bahan galian golongan C, yaitu bahan galian yang tidak termasuk golongan A dan B</w:t>
      </w:r>
    </w:p>
    <w:p w14:paraId="5460D0B4" w14:textId="3186F084" w:rsidR="00916292" w:rsidRPr="00DA1557" w:rsidRDefault="00916292" w:rsidP="00076AFD">
      <w:pPr>
        <w:pStyle w:val="ListParagraph"/>
        <w:numPr>
          <w:ilvl w:val="0"/>
          <w:numId w:val="14"/>
        </w:numPr>
        <w:spacing w:after="0" w:line="360" w:lineRule="auto"/>
        <w:ind w:left="720"/>
        <w:jc w:val="both"/>
        <w:rPr>
          <w:rFonts w:ascii="Times New Roman" w:hAnsi="Times New Roman" w:cs="Times New Roman"/>
          <w:b/>
        </w:rPr>
      </w:pPr>
      <w:r w:rsidRPr="00DA1557">
        <w:rPr>
          <w:rFonts w:ascii="Times New Roman" w:hAnsi="Times New Roman" w:cs="Times New Roman"/>
          <w:b/>
        </w:rPr>
        <w:t>Jelaskan bentuk-bentuk sumber daya energi kelautan.</w:t>
      </w:r>
    </w:p>
    <w:p w14:paraId="20C5C1D6" w14:textId="0D9FEE52" w:rsidR="00CC2F1F" w:rsidRPr="00DA1557" w:rsidRDefault="00CC2F1F"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b/>
        </w:rPr>
        <w:t>Jawaban:</w:t>
      </w:r>
    </w:p>
    <w:p w14:paraId="4B8666AD" w14:textId="3A6A363F" w:rsidR="00CC2F1F" w:rsidRPr="00DA1557" w:rsidRDefault="00114E8E"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b/>
        </w:rPr>
        <w:t xml:space="preserve">Energi kelautan terdiri dari hal-hal berikut: </w:t>
      </w:r>
    </w:p>
    <w:p w14:paraId="17AFD7DF" w14:textId="665EDD12" w:rsidR="00114E8E" w:rsidRPr="00DA1557" w:rsidRDefault="00114E8E" w:rsidP="00076AFD">
      <w:pPr>
        <w:pStyle w:val="ListParagraph"/>
        <w:numPr>
          <w:ilvl w:val="0"/>
          <w:numId w:val="15"/>
        </w:numPr>
        <w:spacing w:after="0" w:line="360" w:lineRule="auto"/>
        <w:ind w:left="1080"/>
        <w:jc w:val="both"/>
        <w:rPr>
          <w:rFonts w:ascii="Times New Roman" w:hAnsi="Times New Roman" w:cs="Times New Roman"/>
          <w:b/>
        </w:rPr>
      </w:pPr>
      <w:r w:rsidRPr="00DA1557">
        <w:rPr>
          <w:rFonts w:ascii="Times New Roman" w:hAnsi="Times New Roman" w:cs="Times New Roman"/>
        </w:rPr>
        <w:t>Energi gelombang laut (wave energy) merupakan energi yang dihasilkan dari pergerakan gelombang laut menuju daratan dan sebaliknya. Daerah Samudra Hindia di sepanjang pantai selatan Pulau Jawa hingga ke Nusa Tenggara memiliki potensi energi gelombang cukup besar, berkisar antara 10–20 kW per meter gelombang.</w:t>
      </w:r>
    </w:p>
    <w:p w14:paraId="6053F5BF" w14:textId="35379449" w:rsidR="00114E8E" w:rsidRPr="00DA1557" w:rsidRDefault="00114E8E" w:rsidP="00076AFD">
      <w:pPr>
        <w:pStyle w:val="ListParagraph"/>
        <w:numPr>
          <w:ilvl w:val="0"/>
          <w:numId w:val="15"/>
        </w:numPr>
        <w:spacing w:after="0" w:line="360" w:lineRule="auto"/>
        <w:ind w:left="1080"/>
        <w:jc w:val="both"/>
        <w:rPr>
          <w:rFonts w:ascii="Times New Roman" w:hAnsi="Times New Roman" w:cs="Times New Roman"/>
          <w:b/>
        </w:rPr>
      </w:pPr>
      <w:r w:rsidRPr="00DA1557">
        <w:rPr>
          <w:rFonts w:ascii="Times New Roman" w:hAnsi="Times New Roman" w:cs="Times New Roman"/>
        </w:rPr>
        <w:t>Energi pasang surut (tidal energy) adalah energi yang dihasilkan dari pergerakan air laut karena perbedaan pasang surut. Beberapa daerah yang mempunyai potensi energi pasang surut antara lain Bagansiapiapi, Teluk Palu, Teluk Bima di Sumbawa (Nusa Tenggara Barat), Kalimantan Barat, Papua, dan pantai selatan Pulau Jawa.</w:t>
      </w:r>
    </w:p>
    <w:p w14:paraId="30408299" w14:textId="54CFC4DA" w:rsidR="00114E8E" w:rsidRPr="00DA1557" w:rsidRDefault="00114E8E" w:rsidP="00076AFD">
      <w:pPr>
        <w:pStyle w:val="ListParagraph"/>
        <w:numPr>
          <w:ilvl w:val="0"/>
          <w:numId w:val="15"/>
        </w:numPr>
        <w:spacing w:after="0" w:line="360" w:lineRule="auto"/>
        <w:ind w:left="1080"/>
        <w:jc w:val="both"/>
        <w:rPr>
          <w:rFonts w:ascii="Times New Roman" w:hAnsi="Times New Roman" w:cs="Times New Roman"/>
          <w:b/>
        </w:rPr>
      </w:pPr>
      <w:r w:rsidRPr="00DA1557">
        <w:rPr>
          <w:rFonts w:ascii="Times New Roman" w:hAnsi="Times New Roman" w:cs="Times New Roman"/>
        </w:rPr>
        <w:t>Energi panas laut (ocean thermal energy conversion [OTEC]) adalah energi yang dihasilkan dari perbedaan suhu antara permukaan yang hangat dengan air laut dalam yang dingin tanpa menghasilkan gas rumah kaca atau limbah lainnya. OTEC merupakan teknologi energi yang mengubah radiasi sinar matahari yang tersimpan di lautan menjadi tenaga listrik.</w:t>
      </w:r>
    </w:p>
    <w:p w14:paraId="41BFD462" w14:textId="7F372B7A" w:rsidR="00114E8E" w:rsidRPr="00DA1557" w:rsidRDefault="00114E8E" w:rsidP="00076AFD">
      <w:pPr>
        <w:pStyle w:val="ListParagraph"/>
        <w:numPr>
          <w:ilvl w:val="0"/>
          <w:numId w:val="15"/>
        </w:numPr>
        <w:spacing w:after="0" w:line="360" w:lineRule="auto"/>
        <w:ind w:left="1080"/>
        <w:jc w:val="both"/>
        <w:rPr>
          <w:rFonts w:ascii="Times New Roman" w:hAnsi="Times New Roman" w:cs="Times New Roman"/>
          <w:b/>
        </w:rPr>
      </w:pPr>
      <w:r w:rsidRPr="00DA1557">
        <w:rPr>
          <w:rFonts w:ascii="Times New Roman" w:hAnsi="Times New Roman" w:cs="Times New Roman"/>
        </w:rPr>
        <w:lastRenderedPageBreak/>
        <w:t xml:space="preserve">Energi arus laut adalah bentuk energi laut yang diperoleh dari pemanfaatan energi kinetik arus laut. Arus laut (sea current/ocean current) adalah gerakan masa air laut dari satu tempat ke tempat Iain, baik secara vertikal maupun horizontal, atau gerakan air yang sangat luas yang terjadi di seluruh lautan dunia. Wilayah Indonesia memiliki potensi energi arus laut karena Indonesia mempunyai banyak pulau dan selat. Ketika arus laut melewati selat-selat tersebut, arus laut mengalami percepatan. Selain itu, Indonesia adalah tempat pertemuan arus laut. Pembangkit listrik tenaga arus laut akan mengonversi energi kinetik arus laut menjadi energi listrik. </w:t>
      </w:r>
    </w:p>
    <w:p w14:paraId="0B6525CC" w14:textId="77777777" w:rsidR="00114E8E" w:rsidRPr="00DA1557" w:rsidRDefault="00916292" w:rsidP="00076AFD">
      <w:pPr>
        <w:pStyle w:val="ListParagraph"/>
        <w:numPr>
          <w:ilvl w:val="0"/>
          <w:numId w:val="14"/>
        </w:numPr>
        <w:spacing w:after="0" w:line="360" w:lineRule="auto"/>
        <w:ind w:left="720"/>
        <w:jc w:val="both"/>
        <w:rPr>
          <w:rFonts w:ascii="Times New Roman" w:hAnsi="Times New Roman" w:cs="Times New Roman"/>
          <w:b/>
        </w:rPr>
      </w:pPr>
      <w:r w:rsidRPr="00DA1557">
        <w:rPr>
          <w:rFonts w:ascii="Times New Roman" w:hAnsi="Times New Roman" w:cs="Times New Roman"/>
          <w:b/>
        </w:rPr>
        <w:t xml:space="preserve">Dalam proses produksi, terdapat beberapa sumber daya ekonomi yang dikombinasikan untuk menghasilkan atau menambah nilai guna barang dan jasa. Apa saja sumber daya ekonomi tersebut? </w:t>
      </w:r>
    </w:p>
    <w:p w14:paraId="4200CDA2" w14:textId="2138641B" w:rsidR="00114E8E" w:rsidRPr="00DA1557" w:rsidRDefault="00114E8E" w:rsidP="00DA1557">
      <w:pPr>
        <w:pStyle w:val="ListParagraph"/>
        <w:spacing w:after="0" w:line="360" w:lineRule="auto"/>
        <w:jc w:val="both"/>
        <w:rPr>
          <w:rFonts w:ascii="Times New Roman" w:hAnsi="Times New Roman" w:cs="Times New Roman"/>
          <w:b/>
        </w:rPr>
      </w:pPr>
      <w:r w:rsidRPr="00DA1557">
        <w:rPr>
          <w:rFonts w:ascii="Times New Roman" w:hAnsi="Times New Roman" w:cs="Times New Roman"/>
          <w:b/>
        </w:rPr>
        <w:t>Jawaban:</w:t>
      </w:r>
    </w:p>
    <w:p w14:paraId="62DF6F9D" w14:textId="1E6B31CE" w:rsidR="00F5042B" w:rsidRPr="00DA1557" w:rsidRDefault="00F5042B" w:rsidP="00DA1557">
      <w:pPr>
        <w:pStyle w:val="ListParagraph"/>
        <w:spacing w:after="0" w:line="360" w:lineRule="auto"/>
        <w:jc w:val="both"/>
        <w:rPr>
          <w:rFonts w:ascii="Times New Roman" w:hAnsi="Times New Roman" w:cs="Times New Roman"/>
        </w:rPr>
      </w:pPr>
      <w:r w:rsidRPr="00DA1557">
        <w:rPr>
          <w:rFonts w:ascii="Times New Roman" w:hAnsi="Times New Roman" w:cs="Times New Roman"/>
        </w:rPr>
        <w:t xml:space="preserve">Sumber daya ekonomi dapat dikelompokkan menjadi empat faktor diantaranya: Sumber Daya Alam, Tenaga Kerja, Modal dan Kewirausahaan. </w:t>
      </w:r>
    </w:p>
    <w:p w14:paraId="5F7171D7" w14:textId="77777777" w:rsidR="00F5042B" w:rsidRPr="00DA1557" w:rsidRDefault="00F5042B" w:rsidP="00DA1557">
      <w:pPr>
        <w:spacing w:after="0" w:line="360" w:lineRule="auto"/>
        <w:jc w:val="both"/>
        <w:rPr>
          <w:rFonts w:ascii="Times New Roman" w:hAnsi="Times New Roman" w:cs="Times New Roman"/>
        </w:rPr>
      </w:pPr>
    </w:p>
    <w:p w14:paraId="4AA0C98C" w14:textId="4B60BB3F"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Masuknya kebudayaan Hindu-Buddha membawa pengaruh terhadap kehidupan masyarakat Indonesia pada masa itu. Jelaskan aktivitas ekonomi yang dilakukan masyarakat Indonesia pada masa Hindu-Buddha.</w:t>
      </w:r>
    </w:p>
    <w:p w14:paraId="58FC41BE" w14:textId="674DBE8D" w:rsidR="008929A8" w:rsidRPr="00DA1557" w:rsidRDefault="008929A8"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098E3270" w14:textId="77777777" w:rsidR="008929A8" w:rsidRPr="00DA1557" w:rsidRDefault="008929A8"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rPr>
        <w:t>Aktivitas ekonomi yang dilakukan masyarakat Indonesia pada masa Hindu-Buddha diantaranya:</w:t>
      </w:r>
    </w:p>
    <w:p w14:paraId="2F31BBBE" w14:textId="77777777" w:rsidR="008929A8" w:rsidRPr="00DA1557" w:rsidRDefault="008929A8" w:rsidP="00076AFD">
      <w:pPr>
        <w:pStyle w:val="ListParagraph"/>
        <w:numPr>
          <w:ilvl w:val="0"/>
          <w:numId w:val="9"/>
        </w:numPr>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 xml:space="preserve">Kerajaan Kutai </w:t>
      </w:r>
    </w:p>
    <w:p w14:paraId="21FC45B0" w14:textId="77777777" w:rsidR="008929A8" w:rsidRPr="00DA1557" w:rsidRDefault="008929A8"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lang w:val="it-IT"/>
        </w:rPr>
        <w:t xml:space="preserve">Kehidupan bertani di sawah atau ladang, berternak dan berdagang. </w:t>
      </w:r>
    </w:p>
    <w:p w14:paraId="660A265C" w14:textId="77777777" w:rsidR="008929A8" w:rsidRPr="00DA1557" w:rsidRDefault="008929A8" w:rsidP="00076AFD">
      <w:pPr>
        <w:pStyle w:val="ListParagraph"/>
        <w:numPr>
          <w:ilvl w:val="0"/>
          <w:numId w:val="9"/>
        </w:numPr>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 xml:space="preserve">Kerajaan Sriwijaya </w:t>
      </w:r>
    </w:p>
    <w:p w14:paraId="2E6E84D2" w14:textId="77777777" w:rsidR="008929A8" w:rsidRPr="00DA1557" w:rsidRDefault="008929A8"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lang w:val="sv-SE"/>
        </w:rPr>
        <w:t>Dalam hal ekonomi, Kerajaan Sriwijaya bertumpu pada perdagangan internasional dan pertanian.</w:t>
      </w:r>
    </w:p>
    <w:p w14:paraId="60EA2742" w14:textId="77777777" w:rsidR="008929A8" w:rsidRPr="00DA1557" w:rsidRDefault="008929A8" w:rsidP="00076AFD">
      <w:pPr>
        <w:pStyle w:val="ListParagraph"/>
        <w:numPr>
          <w:ilvl w:val="0"/>
          <w:numId w:val="9"/>
        </w:numPr>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 xml:space="preserve">Kerajaan Mataram Kuno </w:t>
      </w:r>
    </w:p>
    <w:p w14:paraId="11F0E6F2" w14:textId="77777777" w:rsidR="008929A8" w:rsidRPr="00DA1557" w:rsidRDefault="008929A8"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Kehidupan bertani, beternak, dan membuat kerajinan rumah tangga</w:t>
      </w:r>
    </w:p>
    <w:p w14:paraId="61D88ED4" w14:textId="77777777" w:rsidR="008929A8" w:rsidRPr="00DA1557" w:rsidRDefault="008929A8" w:rsidP="00076AFD">
      <w:pPr>
        <w:pStyle w:val="ListParagraph"/>
        <w:numPr>
          <w:ilvl w:val="0"/>
          <w:numId w:val="9"/>
        </w:numPr>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Kerajaan Singasari</w:t>
      </w:r>
    </w:p>
    <w:p w14:paraId="4BEC4EB4" w14:textId="77777777" w:rsidR="008929A8" w:rsidRPr="00DA1557" w:rsidRDefault="008929A8"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Pertanian, kerajinan tangan perdagangan internasional, buruh dan nelayan.</w:t>
      </w:r>
    </w:p>
    <w:p w14:paraId="43943A9D" w14:textId="77777777" w:rsidR="008929A8" w:rsidRPr="00DA1557" w:rsidRDefault="008929A8" w:rsidP="00076AFD">
      <w:pPr>
        <w:pStyle w:val="ListParagraph"/>
        <w:numPr>
          <w:ilvl w:val="0"/>
          <w:numId w:val="9"/>
        </w:numPr>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Kerajaan Majapahit</w:t>
      </w:r>
    </w:p>
    <w:p w14:paraId="2C940928" w14:textId="60D37102" w:rsidR="008929A8" w:rsidRPr="00DA1557" w:rsidRDefault="008929A8" w:rsidP="00DA1557">
      <w:pPr>
        <w:pStyle w:val="ListParagraph"/>
        <w:pBdr>
          <w:top w:val="nil"/>
          <w:left w:val="nil"/>
          <w:bottom w:val="nil"/>
          <w:right w:val="nil"/>
          <w:between w:val="nil"/>
        </w:pBdr>
        <w:spacing w:line="360" w:lineRule="auto"/>
        <w:ind w:left="1080"/>
        <w:jc w:val="both"/>
        <w:rPr>
          <w:rFonts w:ascii="Times New Roman" w:eastAsia="Arial" w:hAnsi="Times New Roman" w:cs="Times New Roman"/>
        </w:rPr>
      </w:pPr>
      <w:r w:rsidRPr="00DA1557">
        <w:rPr>
          <w:rFonts w:ascii="Times New Roman" w:eastAsia="Arial" w:hAnsi="Times New Roman" w:cs="Times New Roman"/>
        </w:rPr>
        <w:t>Kerajaan Majapahit didominasi oleh aktivitas pertanian, perdagangan, pelayaran, dan kerajinan.</w:t>
      </w:r>
    </w:p>
    <w:p w14:paraId="1560D32F" w14:textId="1E55A88F"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Agama dan kebudayaan Islam masuk dan berkembang di Indonesia melalui beberapa jalur. Tuliskan apa jalur tersebut dan jelaskan masing-masing dengan kata-katamu sendiri.</w:t>
      </w:r>
    </w:p>
    <w:p w14:paraId="573035B7" w14:textId="5E3A1099" w:rsidR="008929A8" w:rsidRPr="00DA1557" w:rsidRDefault="008929A8"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lastRenderedPageBreak/>
        <w:t>Jawaban:</w:t>
      </w:r>
    </w:p>
    <w:p w14:paraId="749BA282" w14:textId="1CE4133A" w:rsidR="004E7EE5" w:rsidRPr="00DA1557" w:rsidRDefault="004E7EE5"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Penyebaran agama Islam dilakukan melalui beberapaa jalur diantaranya:</w:t>
      </w:r>
    </w:p>
    <w:p w14:paraId="74C25D73" w14:textId="44617879" w:rsidR="004E7EE5" w:rsidRPr="00DA1557" w:rsidRDefault="004E7EE5"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Perdagangan: jalur penyebaran Islam pertama, dimana pedagang Nusantara dan pedagang dari Gujarat dan Timur Tengah bertemu dan saling berinteraksi yang akhirnya memudahkan penyebaran agama dan kebudayaan Islam di Nusantara.</w:t>
      </w:r>
    </w:p>
    <w:p w14:paraId="6A579DFC" w14:textId="1CAC1D35" w:rsidR="004E7EE5" w:rsidRPr="00DA1557" w:rsidRDefault="004E7EE5"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Pernikahan: </w:t>
      </w:r>
      <w:r w:rsidR="0017793B" w:rsidRPr="00DA1557">
        <w:rPr>
          <w:rFonts w:ascii="Times New Roman" w:hAnsi="Times New Roman" w:cs="Times New Roman"/>
          <w:bCs/>
        </w:rPr>
        <w:t>pedagang-pedagang Timur Tengah yang beragama Islam menikah dengan perempuan pribumi yang mana sebelumnya calon pengantin pria memberikan syarat supaya calon pengantin perempuan mengucapkan kalimat syahadat.</w:t>
      </w:r>
    </w:p>
    <w:p w14:paraId="11E93FDE" w14:textId="47575B04" w:rsidR="0017793B" w:rsidRPr="00DA1557" w:rsidRDefault="0017793B"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Pendidikan: yang melakukan jalur ini yaitu para ulama dan mubalig dengan mendirikan beberapa pondok pesantren di berbagai daerah, yang tujuannya </w:t>
      </w:r>
      <w:r w:rsidR="007D650C" w:rsidRPr="00DA1557">
        <w:rPr>
          <w:rFonts w:ascii="Times New Roman" w:hAnsi="Times New Roman" w:cs="Times New Roman"/>
          <w:bCs/>
        </w:rPr>
        <w:t>sebagai sarana masyarakat dalam menimba ilmu tentang ajaran Islam.</w:t>
      </w:r>
    </w:p>
    <w:p w14:paraId="7D4B8D74" w14:textId="7B26C1D5" w:rsidR="007D650C" w:rsidRPr="00DA1557" w:rsidRDefault="007D650C"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Tasawuf: Ajaran tasawuf banyak ditemukan dalam babad dan hikayat masyarakat setempat.</w:t>
      </w:r>
    </w:p>
    <w:p w14:paraId="18E70AAF" w14:textId="7212D652" w:rsidR="007D650C" w:rsidRPr="00DA1557" w:rsidRDefault="007D650C"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Dakwah: para wali menyebarkan agama Islam melalui dakwah. </w:t>
      </w:r>
    </w:p>
    <w:p w14:paraId="57B507D7" w14:textId="2DB05596" w:rsidR="007D650C" w:rsidRPr="00DA1557" w:rsidRDefault="007D650C" w:rsidP="00076AFD">
      <w:pPr>
        <w:pStyle w:val="ListParagraph"/>
        <w:numPr>
          <w:ilvl w:val="0"/>
          <w:numId w:val="9"/>
        </w:numPr>
        <w:spacing w:after="120" w:line="360" w:lineRule="auto"/>
        <w:ind w:left="1080"/>
        <w:jc w:val="both"/>
        <w:rPr>
          <w:rFonts w:ascii="Times New Roman" w:hAnsi="Times New Roman" w:cs="Times New Roman"/>
          <w:bCs/>
        </w:rPr>
      </w:pPr>
      <w:r w:rsidRPr="00DA1557">
        <w:rPr>
          <w:rFonts w:ascii="Times New Roman" w:hAnsi="Times New Roman" w:cs="Times New Roman"/>
          <w:bCs/>
        </w:rPr>
        <w:t>Kesenian: Agama Islam juga disebarkan melalui kesenian, seperti wayang, gamelan, dan gending yang syair-syairnya berisi nasihat dan dasar-dasar ajaran Islam.</w:t>
      </w:r>
    </w:p>
    <w:p w14:paraId="3E9264F3" w14:textId="7345C385"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Kegiatan ekonomi meliputi produksi, distribusi, dan konsumsi. Jelaskan masing-masing kegiatan tersebut dengan kata-katamu sendiri.</w:t>
      </w:r>
    </w:p>
    <w:p w14:paraId="566AA9F2" w14:textId="05760FC0" w:rsidR="00132772" w:rsidRPr="00DA1557" w:rsidRDefault="00132772"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1D46FD29" w14:textId="385080DA" w:rsidR="00132772" w:rsidRPr="00DA1557" w:rsidRDefault="00132772" w:rsidP="00076AFD">
      <w:pPr>
        <w:pStyle w:val="ListParagraph"/>
        <w:numPr>
          <w:ilvl w:val="0"/>
          <w:numId w:val="16"/>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Produksi merupakan kegiatan ekonomi yang bertujuan untuk mengasilkan dan menambah manfaat barang dan jasa supaya kebutuhan manusia dapat terpenuhi. </w:t>
      </w:r>
    </w:p>
    <w:p w14:paraId="036BFCCC" w14:textId="3625F682" w:rsidR="00132772" w:rsidRPr="00DA1557" w:rsidRDefault="00132772" w:rsidP="00076AFD">
      <w:pPr>
        <w:pStyle w:val="ListParagraph"/>
        <w:numPr>
          <w:ilvl w:val="0"/>
          <w:numId w:val="16"/>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Distribusi merupakan kegiatan ekonomi yang </w:t>
      </w:r>
      <w:r w:rsidR="00B90486" w:rsidRPr="00DA1557">
        <w:rPr>
          <w:rFonts w:ascii="Times New Roman" w:hAnsi="Times New Roman" w:cs="Times New Roman"/>
          <w:bCs/>
        </w:rPr>
        <w:t>bertugas untuk menyampaikan atau memberikan barang dan jasa dari produsen kepada konsumen yan membutuhkan.</w:t>
      </w:r>
    </w:p>
    <w:p w14:paraId="696EB1B7" w14:textId="1E35CAF8" w:rsidR="00B90486" w:rsidRPr="00DA1557" w:rsidRDefault="00B90486" w:rsidP="00076AFD">
      <w:pPr>
        <w:pStyle w:val="ListParagraph"/>
        <w:numPr>
          <w:ilvl w:val="0"/>
          <w:numId w:val="16"/>
        </w:numPr>
        <w:spacing w:after="120" w:line="360" w:lineRule="auto"/>
        <w:ind w:left="1080"/>
        <w:jc w:val="both"/>
        <w:rPr>
          <w:rFonts w:ascii="Times New Roman" w:hAnsi="Times New Roman" w:cs="Times New Roman"/>
          <w:bCs/>
        </w:rPr>
      </w:pPr>
      <w:r w:rsidRPr="00DA1557">
        <w:rPr>
          <w:rFonts w:ascii="Times New Roman" w:hAnsi="Times New Roman" w:cs="Times New Roman"/>
          <w:bCs/>
        </w:rPr>
        <w:t xml:space="preserve">Konsumsi merupakan kegiatan ekonomi yang dilakukan oleh masyarakat atau badan untuk menggunakan, menghabiskan atau mengurangi nilai manfaat suatu barang dan jasa. </w:t>
      </w:r>
    </w:p>
    <w:p w14:paraId="1137A4EF" w14:textId="71264BC4"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Selaku pelaku ekonomi, rumah tangga konsumsi (RTK) memiliki beberapa peran. Berikan satu contoh yang menggambarkan peran-peran tersebut.</w:t>
      </w:r>
    </w:p>
    <w:p w14:paraId="6535877A" w14:textId="4DCC515C" w:rsidR="004F3ED1" w:rsidRPr="00DA1557" w:rsidRDefault="004F3ED1"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6CE0CAAD" w14:textId="77777777" w:rsidR="004F3ED1" w:rsidRPr="00DA1557" w:rsidRDefault="004F3ED1"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rPr>
        <w:t xml:space="preserve">Rumah tangga dapat berperan sebagai konsumen, produsen dan distributor. </w:t>
      </w:r>
    </w:p>
    <w:p w14:paraId="47AA441D" w14:textId="6DA2F44A" w:rsidR="004F3ED1" w:rsidRPr="00DA1557" w:rsidRDefault="004F3ED1" w:rsidP="00076AFD">
      <w:pPr>
        <w:pStyle w:val="ListParagraph"/>
        <w:numPr>
          <w:ilvl w:val="0"/>
          <w:numId w:val="17"/>
        </w:numPr>
        <w:spacing w:after="120" w:line="360" w:lineRule="auto"/>
        <w:ind w:left="1080"/>
        <w:jc w:val="both"/>
        <w:rPr>
          <w:rFonts w:ascii="Times New Roman" w:hAnsi="Times New Roman" w:cs="Times New Roman"/>
          <w:b/>
        </w:rPr>
      </w:pPr>
      <w:r w:rsidRPr="00DA1557">
        <w:rPr>
          <w:rFonts w:ascii="Times New Roman" w:hAnsi="Times New Roman" w:cs="Times New Roman"/>
        </w:rPr>
        <w:t xml:space="preserve">Ibu Dira menggunakan alat-alat masak hal ini menggambarkan bahwa </w:t>
      </w:r>
      <w:r w:rsidR="00F2359A" w:rsidRPr="00DA1557">
        <w:rPr>
          <w:rFonts w:ascii="Times New Roman" w:hAnsi="Times New Roman" w:cs="Times New Roman"/>
        </w:rPr>
        <w:t xml:space="preserve">Ibu Dira </w:t>
      </w:r>
      <w:r w:rsidRPr="00DA1557">
        <w:rPr>
          <w:rFonts w:ascii="Times New Roman" w:hAnsi="Times New Roman" w:cs="Times New Roman"/>
        </w:rPr>
        <w:t>berperan sebagai konsumen</w:t>
      </w:r>
    </w:p>
    <w:p w14:paraId="58BC9190" w14:textId="77777777" w:rsidR="00F2359A" w:rsidRPr="00DA1557" w:rsidRDefault="004F3ED1" w:rsidP="00076AFD">
      <w:pPr>
        <w:pStyle w:val="ListParagraph"/>
        <w:numPr>
          <w:ilvl w:val="0"/>
          <w:numId w:val="17"/>
        </w:numPr>
        <w:spacing w:after="120" w:line="360" w:lineRule="auto"/>
        <w:ind w:left="1080"/>
        <w:jc w:val="both"/>
        <w:rPr>
          <w:rFonts w:ascii="Times New Roman" w:hAnsi="Times New Roman" w:cs="Times New Roman"/>
          <w:b/>
        </w:rPr>
      </w:pPr>
      <w:r w:rsidRPr="00DA1557">
        <w:rPr>
          <w:rFonts w:ascii="Times New Roman" w:hAnsi="Times New Roman" w:cs="Times New Roman"/>
        </w:rPr>
        <w:t>Ibu Dira membuat beberapa macam produk kue yang nantinya akan dijualkan</w:t>
      </w:r>
      <w:r w:rsidR="00F2359A" w:rsidRPr="00DA1557">
        <w:rPr>
          <w:rFonts w:ascii="Times New Roman" w:hAnsi="Times New Roman" w:cs="Times New Roman"/>
        </w:rPr>
        <w:t>, hal ini menggambarkan bahwa Ibu Dira berperan sebagai produsen</w:t>
      </w:r>
      <w:r w:rsidRPr="00DA1557">
        <w:rPr>
          <w:rFonts w:ascii="Times New Roman" w:hAnsi="Times New Roman" w:cs="Times New Roman"/>
        </w:rPr>
        <w:t xml:space="preserve">. </w:t>
      </w:r>
    </w:p>
    <w:p w14:paraId="5353B825" w14:textId="23FA69E1" w:rsidR="004F3ED1" w:rsidRPr="00DA1557" w:rsidRDefault="004F3ED1" w:rsidP="00076AFD">
      <w:pPr>
        <w:pStyle w:val="ListParagraph"/>
        <w:numPr>
          <w:ilvl w:val="0"/>
          <w:numId w:val="17"/>
        </w:numPr>
        <w:spacing w:after="120" w:line="360" w:lineRule="auto"/>
        <w:ind w:left="1080"/>
        <w:jc w:val="both"/>
        <w:rPr>
          <w:rFonts w:ascii="Times New Roman" w:hAnsi="Times New Roman" w:cs="Times New Roman"/>
          <w:b/>
        </w:rPr>
      </w:pPr>
      <w:r w:rsidRPr="00DA1557">
        <w:rPr>
          <w:rFonts w:ascii="Times New Roman" w:hAnsi="Times New Roman" w:cs="Times New Roman"/>
        </w:rPr>
        <w:t xml:space="preserve">Ibu Dira Ani berperan sebagai distributor dengan menjualnya di sekolah. </w:t>
      </w:r>
    </w:p>
    <w:p w14:paraId="717246FF" w14:textId="1EB4AD40" w:rsidR="00F2359A"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lastRenderedPageBreak/>
        <w:t>Mengapa masyarakat luar negeri termasuk sebagai pelaku ekonomi? Jelaskan.</w:t>
      </w:r>
    </w:p>
    <w:p w14:paraId="473659ED" w14:textId="14673C3B" w:rsidR="00F2359A" w:rsidRPr="00DA1557" w:rsidRDefault="00F2359A"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2135981A" w14:textId="6D5DE85A" w:rsidR="00F2359A" w:rsidRPr="00DA1557" w:rsidRDefault="00F2359A"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bCs/>
        </w:rPr>
        <w:t xml:space="preserve">Karena </w:t>
      </w:r>
      <w:r w:rsidRPr="00DA1557">
        <w:rPr>
          <w:rFonts w:ascii="Times New Roman" w:hAnsi="Times New Roman" w:cs="Times New Roman"/>
        </w:rPr>
        <w:t>masyarakat luar negeri dapat membeli produk dari rumah tangga produsen di Indonesia. Produk-produk tersebut akan dibeli atau diimpor masyarakat luar negeri.</w:t>
      </w:r>
    </w:p>
    <w:p w14:paraId="32213C74" w14:textId="7D0D640D" w:rsidR="00916292" w:rsidRPr="00DA1557" w:rsidRDefault="00F2359A" w:rsidP="00076AFD">
      <w:pPr>
        <w:pStyle w:val="ListParagraph"/>
        <w:numPr>
          <w:ilvl w:val="0"/>
          <w:numId w:val="14"/>
        </w:numPr>
        <w:spacing w:after="120" w:line="360" w:lineRule="auto"/>
        <w:ind w:left="720"/>
        <w:jc w:val="both"/>
        <w:rPr>
          <w:rFonts w:ascii="Times New Roman" w:hAnsi="Times New Roman" w:cs="Times New Roman"/>
          <w:b/>
          <w:bCs/>
        </w:rPr>
      </w:pPr>
      <w:r w:rsidRPr="00DA1557">
        <w:rPr>
          <w:rFonts w:ascii="Times New Roman" w:hAnsi="Times New Roman" w:cs="Times New Roman"/>
        </w:rPr>
        <w:t xml:space="preserve"> </w:t>
      </w:r>
      <w:r w:rsidRPr="00DA1557">
        <w:rPr>
          <w:rFonts w:ascii="Times New Roman" w:hAnsi="Times New Roman" w:cs="Times New Roman"/>
          <w:b/>
          <w:bCs/>
        </w:rPr>
        <w:t>T</w:t>
      </w:r>
      <w:r w:rsidR="00916292" w:rsidRPr="00DA1557">
        <w:rPr>
          <w:rFonts w:ascii="Times New Roman" w:hAnsi="Times New Roman" w:cs="Times New Roman"/>
          <w:b/>
          <w:bCs/>
        </w:rPr>
        <w:t>uliskan siapa saja pelaku ekonomi yang terlibat dan sistem distribusi yang terjadi dalam aktivitas tersebut. Jelaskan.</w:t>
      </w:r>
    </w:p>
    <w:p w14:paraId="0AAC28A2" w14:textId="1F39E546" w:rsidR="00F2359A" w:rsidRPr="00DA1557" w:rsidRDefault="00F2359A" w:rsidP="00DA1557">
      <w:pPr>
        <w:pStyle w:val="ListParagraph"/>
        <w:spacing w:after="120" w:line="360" w:lineRule="auto"/>
        <w:jc w:val="both"/>
        <w:rPr>
          <w:rFonts w:ascii="Times New Roman" w:hAnsi="Times New Roman" w:cs="Times New Roman"/>
          <w:b/>
          <w:bCs/>
        </w:rPr>
      </w:pPr>
      <w:r w:rsidRPr="00DA1557">
        <w:rPr>
          <w:rFonts w:ascii="Times New Roman" w:hAnsi="Times New Roman" w:cs="Times New Roman"/>
          <w:b/>
          <w:bCs/>
        </w:rPr>
        <w:t>Jawaban:</w:t>
      </w:r>
    </w:p>
    <w:p w14:paraId="0B1D7517" w14:textId="5E0A2D55" w:rsidR="00DA7945" w:rsidRPr="00DA1557" w:rsidRDefault="00DA7945"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rPr>
        <w:t xml:space="preserve">Pelaku ekonomi yang terlibat yaitu pedagang (RTP) dan pembeli (RTK) dan sistem distribusi yang terdapat dalam aktivitas tersebut yaitu distribusi langsung dimana </w:t>
      </w:r>
      <w:r w:rsidR="00CA362C" w:rsidRPr="00DA1557">
        <w:rPr>
          <w:rFonts w:ascii="Times New Roman" w:hAnsi="Times New Roman" w:cs="Times New Roman"/>
        </w:rPr>
        <w:t>barang-barang disampaikan langsung tanpa melalui perantara.</w:t>
      </w:r>
    </w:p>
    <w:p w14:paraId="4018FC84" w14:textId="7C286444"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Permintaan dapat dikelompokkan berdasarkan kemampuan membeli konsumen. Berikan masing-masing satu contoh permintaan potensial dan permintaan efektif.</w:t>
      </w:r>
    </w:p>
    <w:p w14:paraId="349B80DC" w14:textId="0933E916" w:rsidR="00CA362C" w:rsidRPr="00DA1557" w:rsidRDefault="00CA362C"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2781B34E" w14:textId="3D9C7F85" w:rsidR="00CA362C" w:rsidRPr="00DA1557" w:rsidRDefault="00CA362C" w:rsidP="00076AFD">
      <w:pPr>
        <w:pStyle w:val="ListParagraph"/>
        <w:numPr>
          <w:ilvl w:val="0"/>
          <w:numId w:val="18"/>
        </w:numPr>
        <w:tabs>
          <w:tab w:val="left" w:pos="3420"/>
        </w:tabs>
        <w:spacing w:after="120" w:line="360" w:lineRule="auto"/>
        <w:ind w:left="1170"/>
        <w:jc w:val="both"/>
        <w:rPr>
          <w:rFonts w:ascii="Times New Roman" w:hAnsi="Times New Roman" w:cs="Times New Roman"/>
          <w:b/>
        </w:rPr>
      </w:pPr>
      <w:r w:rsidRPr="00DA1557">
        <w:rPr>
          <w:rFonts w:ascii="Times New Roman" w:hAnsi="Times New Roman" w:cs="Times New Roman"/>
        </w:rPr>
        <w:t>Hadi mempunyai sejumlah uang untuk membeli sepeda hybrid. Namun, Hadi justru menggunakan uang tersebut untuk membeli sepeda lipat</w:t>
      </w:r>
    </w:p>
    <w:p w14:paraId="37D4EDC7" w14:textId="5530350D" w:rsidR="00CA362C" w:rsidRPr="00DA1557" w:rsidRDefault="00CA362C" w:rsidP="00076AFD">
      <w:pPr>
        <w:pStyle w:val="ListParagraph"/>
        <w:numPr>
          <w:ilvl w:val="0"/>
          <w:numId w:val="18"/>
        </w:numPr>
        <w:tabs>
          <w:tab w:val="left" w:pos="3420"/>
        </w:tabs>
        <w:spacing w:after="120" w:line="360" w:lineRule="auto"/>
        <w:ind w:left="1170"/>
        <w:jc w:val="both"/>
        <w:rPr>
          <w:rFonts w:ascii="Times New Roman" w:hAnsi="Times New Roman" w:cs="Times New Roman"/>
          <w:b/>
        </w:rPr>
      </w:pPr>
      <w:r w:rsidRPr="00DA1557">
        <w:rPr>
          <w:rFonts w:ascii="Times New Roman" w:hAnsi="Times New Roman" w:cs="Times New Roman"/>
        </w:rPr>
        <w:t>Rio mempunyai sejumlah uang untuk membeli sepatu bola. Dia menggunakan uangnya untuk membeli sepatu bola.</w:t>
      </w:r>
    </w:p>
    <w:p w14:paraId="199C2DA5" w14:textId="26825543"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 xml:space="preserve">Pasar dapat dibedakan berdasarkan jumlah penjual dan pembeli. Tuliskan jenis-jenis pasar berdasarkan jumlah pembeli. </w:t>
      </w:r>
    </w:p>
    <w:p w14:paraId="710DB0B9" w14:textId="046C7205" w:rsidR="00480A68" w:rsidRPr="00DA1557" w:rsidRDefault="00480A68"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18AB2E41" w14:textId="77777777" w:rsidR="00480A68" w:rsidRPr="00DA1557" w:rsidRDefault="00480A68" w:rsidP="00DA1557">
      <w:pPr>
        <w:pStyle w:val="ListParagraph"/>
        <w:spacing w:after="120" w:line="360" w:lineRule="auto"/>
        <w:jc w:val="both"/>
        <w:rPr>
          <w:rFonts w:ascii="Times New Roman" w:hAnsi="Times New Roman" w:cs="Times New Roman"/>
          <w:b/>
          <w:bCs/>
        </w:rPr>
      </w:pPr>
      <w:r w:rsidRPr="00DA1557">
        <w:rPr>
          <w:rFonts w:ascii="Times New Roman" w:hAnsi="Times New Roman" w:cs="Times New Roman"/>
          <w:b/>
          <w:bCs/>
        </w:rPr>
        <w:t>Berdasarkan jumlah penjual dan pembeli:</w:t>
      </w:r>
    </w:p>
    <w:p w14:paraId="16877CAA" w14:textId="77777777"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Oligopoli</w:t>
      </w:r>
    </w:p>
    <w:p w14:paraId="13157208" w14:textId="77777777"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 xml:space="preserve">Duopoli </w:t>
      </w:r>
    </w:p>
    <w:p w14:paraId="0CE803B7" w14:textId="77777777"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 xml:space="preserve">Monopoli </w:t>
      </w:r>
    </w:p>
    <w:p w14:paraId="001AB83D" w14:textId="77777777"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 xml:space="preserve">Oligopsoni </w:t>
      </w:r>
    </w:p>
    <w:p w14:paraId="23970B48" w14:textId="77777777"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 xml:space="preserve">Duopsoni </w:t>
      </w:r>
    </w:p>
    <w:p w14:paraId="4F5ED460" w14:textId="32272A85" w:rsidR="00480A68" w:rsidRPr="00DA1557" w:rsidRDefault="00480A68" w:rsidP="00076AFD">
      <w:pPr>
        <w:pStyle w:val="ListParagraph"/>
        <w:numPr>
          <w:ilvl w:val="0"/>
          <w:numId w:val="19"/>
        </w:numPr>
        <w:spacing w:after="120" w:line="360" w:lineRule="auto"/>
        <w:ind w:left="1170"/>
        <w:jc w:val="both"/>
        <w:rPr>
          <w:rFonts w:ascii="Times New Roman" w:hAnsi="Times New Roman" w:cs="Times New Roman"/>
          <w:b/>
        </w:rPr>
      </w:pPr>
      <w:r w:rsidRPr="00DA1557">
        <w:rPr>
          <w:rFonts w:ascii="Times New Roman" w:hAnsi="Times New Roman" w:cs="Times New Roman"/>
        </w:rPr>
        <w:t>Monopsoni</w:t>
      </w:r>
    </w:p>
    <w:p w14:paraId="178FD6AE" w14:textId="5EB69707"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Mengapa status dan peran saling terkait? Jelaskan menggunakan kata-katamu sendiri.</w:t>
      </w:r>
    </w:p>
    <w:p w14:paraId="1DCCE08E" w14:textId="1E871080" w:rsidR="00480A68" w:rsidRPr="00DA1557" w:rsidRDefault="00480A68"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3E90C874" w14:textId="35805177" w:rsidR="00480A68" w:rsidRPr="00DA1557" w:rsidRDefault="00480A68" w:rsidP="00DA1557">
      <w:pPr>
        <w:pStyle w:val="ListParagraph"/>
        <w:spacing w:after="120" w:line="360" w:lineRule="auto"/>
        <w:jc w:val="both"/>
        <w:rPr>
          <w:rFonts w:ascii="Times New Roman" w:hAnsi="Times New Roman" w:cs="Times New Roman"/>
        </w:rPr>
      </w:pPr>
      <w:r w:rsidRPr="00DA1557">
        <w:rPr>
          <w:rFonts w:ascii="Times New Roman" w:hAnsi="Times New Roman" w:cs="Times New Roman"/>
        </w:rPr>
        <w:t xml:space="preserve">Karena </w:t>
      </w:r>
      <w:r w:rsidR="003512D8" w:rsidRPr="00DA1557">
        <w:rPr>
          <w:rFonts w:ascii="Times New Roman" w:hAnsi="Times New Roman" w:cs="Times New Roman"/>
        </w:rPr>
        <w:t>peran merupakan perilaku yang diharapkan oleh pihak lain terhadap seseorang dalam melaksanakan hak dan kewajiban yang sesuai dari status yang dimilikinya. Peran mengikutsertakan seperangkat norma yang mendefinisikan bagaimana orang-orang dengan status sosial tertentu seharusnya berperilaku atau bertindak.</w:t>
      </w:r>
    </w:p>
    <w:p w14:paraId="042B8C7C" w14:textId="1210D734"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lastRenderedPageBreak/>
        <w:t>Menurut pendapatmu, jenis status apa yang dominan dalam masyarakat dengan stratifikasi terbuka? Jelaskan dengan menggunakan contoh.</w:t>
      </w:r>
    </w:p>
    <w:p w14:paraId="2B1C9925" w14:textId="2BF8300B" w:rsidR="003512D8" w:rsidRPr="00DA1557" w:rsidRDefault="003512D8"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Jawaban:</w:t>
      </w:r>
    </w:p>
    <w:p w14:paraId="6B57EC3C" w14:textId="1169524F" w:rsidR="003D5B56" w:rsidRPr="00DA1557" w:rsidRDefault="003D5B56" w:rsidP="00DA1557">
      <w:pPr>
        <w:pStyle w:val="ListParagraph"/>
        <w:spacing w:after="120" w:line="360" w:lineRule="auto"/>
        <w:jc w:val="both"/>
        <w:rPr>
          <w:rFonts w:ascii="Times New Roman" w:hAnsi="Times New Roman" w:cs="Times New Roman"/>
          <w:color w:val="212529"/>
          <w:shd w:val="clear" w:color="auto" w:fill="FFFFFF"/>
        </w:rPr>
      </w:pPr>
      <w:r w:rsidRPr="00DA1557">
        <w:rPr>
          <w:rFonts w:ascii="Times New Roman" w:hAnsi="Times New Roman" w:cs="Times New Roman"/>
        </w:rPr>
        <w:t xml:space="preserve">Dalam stratifikasi sosial terbuka, kemungkinan mobilitas sangat tinggi. Setiap anggota strata dapat berpindah strata sosial, baik secara vertikal maupun horizontal. Meskipun harus melalui perjuangan, kemungkinan untuk berpindah strata selalu ada. </w:t>
      </w:r>
      <w:r w:rsidRPr="00DA1557">
        <w:rPr>
          <w:rFonts w:ascii="Times New Roman" w:hAnsi="Times New Roman" w:cs="Times New Roman"/>
          <w:color w:val="212529"/>
          <w:shd w:val="clear" w:color="auto" w:fill="FFFFFF"/>
        </w:rPr>
        <w:t xml:space="preserve">Contoh stratifikasi ini tampak pada jenjang kepegawaian di perusahaan. Ketika seorang karyawan naik jabatan menjadi manajer maka status sosialnya terdongkrak naik ke lapisan di atasnya. Namun saat dia diturunkan jabatannya, seperti akibat kinerjanya memburuk maka status sosialnya juga ikut menurun. </w:t>
      </w:r>
    </w:p>
    <w:p w14:paraId="15B9182A" w14:textId="7B03A3AA" w:rsidR="00916292" w:rsidRPr="00DA1557" w:rsidRDefault="00916292" w:rsidP="00076AFD">
      <w:pPr>
        <w:pStyle w:val="ListParagraph"/>
        <w:numPr>
          <w:ilvl w:val="0"/>
          <w:numId w:val="14"/>
        </w:numPr>
        <w:spacing w:after="120" w:line="360" w:lineRule="auto"/>
        <w:ind w:left="720"/>
        <w:jc w:val="both"/>
        <w:rPr>
          <w:rFonts w:ascii="Times New Roman" w:hAnsi="Times New Roman" w:cs="Times New Roman"/>
          <w:b/>
        </w:rPr>
      </w:pPr>
      <w:r w:rsidRPr="00DA1557">
        <w:rPr>
          <w:rFonts w:ascii="Times New Roman" w:hAnsi="Times New Roman" w:cs="Times New Roman"/>
          <w:b/>
        </w:rPr>
        <w:t>Pada sistem kelas sosial, pendidikan menjadi salah satu faktor penting dalam menentukan posisi kelas seseorang. Jelaskan alasannya.</w:t>
      </w:r>
    </w:p>
    <w:p w14:paraId="55AAB66E" w14:textId="0C282C0F" w:rsidR="003D5B56" w:rsidRPr="00DA1557" w:rsidRDefault="003D5B56" w:rsidP="00DA1557">
      <w:pPr>
        <w:pStyle w:val="ListParagraph"/>
        <w:spacing w:after="120" w:line="360" w:lineRule="auto"/>
        <w:jc w:val="both"/>
        <w:rPr>
          <w:rFonts w:ascii="Times New Roman" w:hAnsi="Times New Roman" w:cs="Times New Roman"/>
          <w:b/>
        </w:rPr>
      </w:pPr>
      <w:r w:rsidRPr="00DA1557">
        <w:rPr>
          <w:rFonts w:ascii="Times New Roman" w:hAnsi="Times New Roman" w:cs="Times New Roman"/>
          <w:b/>
        </w:rPr>
        <w:t xml:space="preserve">Jawaban: </w:t>
      </w:r>
    </w:p>
    <w:p w14:paraId="7C2EE87A" w14:textId="1CF97360" w:rsidR="003D5B56" w:rsidRDefault="003D5B56" w:rsidP="00DA1557">
      <w:pPr>
        <w:pStyle w:val="ListParagraph"/>
        <w:spacing w:after="120" w:line="360" w:lineRule="auto"/>
        <w:jc w:val="both"/>
        <w:rPr>
          <w:rFonts w:ascii="Times New Roman" w:hAnsi="Times New Roman" w:cs="Times New Roman"/>
          <w:bCs/>
        </w:rPr>
      </w:pPr>
      <w:r w:rsidRPr="00DA1557">
        <w:rPr>
          <w:rFonts w:ascii="Times New Roman" w:hAnsi="Times New Roman" w:cs="Times New Roman"/>
          <w:bCs/>
        </w:rPr>
        <w:t>Karena dalam kehidupan masyarakat,  lebih menghargai ilmu pengetahuan atau pendidikan, orang yang memiliki keahlian atau berpendidikan tinggi akan mendapatkan penghargaan lebih besar dibanding orang yang tidak memiliki keahlian atau berpendidikan rendah.</w:t>
      </w:r>
    </w:p>
    <w:p w14:paraId="28CBE54B" w14:textId="312849A9" w:rsidR="005228BA" w:rsidRDefault="005228BA" w:rsidP="00DA1557">
      <w:pPr>
        <w:pStyle w:val="ListParagraph"/>
        <w:spacing w:after="120" w:line="360" w:lineRule="auto"/>
        <w:jc w:val="both"/>
        <w:rPr>
          <w:rFonts w:ascii="Times New Roman" w:hAnsi="Times New Roman" w:cs="Times New Roman"/>
          <w:bCs/>
        </w:rPr>
      </w:pPr>
    </w:p>
    <w:p w14:paraId="719EA2F2" w14:textId="5CDCDD9A" w:rsidR="005228BA" w:rsidRDefault="005228BA" w:rsidP="005228BA">
      <w:pPr>
        <w:pStyle w:val="ListParagraph"/>
        <w:spacing w:after="120" w:line="360" w:lineRule="auto"/>
        <w:ind w:left="0"/>
        <w:jc w:val="both"/>
        <w:rPr>
          <w:rFonts w:ascii="Times New Roman" w:hAnsi="Times New Roman" w:cs="Times New Roman"/>
          <w:bCs/>
          <w:sz w:val="24"/>
          <w:szCs w:val="24"/>
        </w:rPr>
      </w:pPr>
      <w:r w:rsidRPr="005228BA">
        <w:rPr>
          <w:rFonts w:ascii="Times New Roman" w:hAnsi="Times New Roman" w:cs="Times New Roman"/>
          <w:bCs/>
          <w:sz w:val="24"/>
          <w:szCs w:val="24"/>
          <w:highlight w:val="cyan"/>
        </w:rPr>
        <w:t>SOAL MODEL AKM</w:t>
      </w:r>
      <w:r w:rsidRPr="005228BA">
        <w:rPr>
          <w:rFonts w:ascii="Times New Roman" w:hAnsi="Times New Roman" w:cs="Times New Roman"/>
          <w:bCs/>
          <w:sz w:val="24"/>
          <w:szCs w:val="24"/>
        </w:rPr>
        <w:t xml:space="preserve"> </w:t>
      </w:r>
    </w:p>
    <w:p w14:paraId="202E33CA" w14:textId="3DB1E8EC" w:rsidR="005228BA" w:rsidRPr="00BB0A79" w:rsidRDefault="005228BA" w:rsidP="005228BA">
      <w:pPr>
        <w:pStyle w:val="ListParagraph"/>
        <w:spacing w:after="120" w:line="360" w:lineRule="auto"/>
        <w:ind w:left="0"/>
        <w:jc w:val="both"/>
        <w:rPr>
          <w:rFonts w:ascii="Times New Roman" w:hAnsi="Times New Roman" w:cs="Times New Roman"/>
          <w:b/>
          <w:sz w:val="24"/>
          <w:szCs w:val="24"/>
        </w:rPr>
      </w:pPr>
      <w:r w:rsidRPr="00BB0A79">
        <w:rPr>
          <w:rFonts w:ascii="Times New Roman" w:hAnsi="Times New Roman" w:cs="Times New Roman"/>
          <w:b/>
          <w:sz w:val="24"/>
          <w:szCs w:val="24"/>
        </w:rPr>
        <w:t xml:space="preserve">Soal 1 </w:t>
      </w:r>
    </w:p>
    <w:p w14:paraId="6D4179CD" w14:textId="43B3CE20" w:rsidR="005228BA" w:rsidRDefault="00ED15D7" w:rsidP="005228BA">
      <w:pPr>
        <w:pStyle w:val="ListParagraph"/>
        <w:spacing w:after="120" w:line="36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Menurut saya antara ilustrasi dengan narasi terdapat kesesuaian dimana sama-sama menggambarkan dan menjelaskan mengenai perubahan iklim. </w:t>
      </w:r>
    </w:p>
    <w:p w14:paraId="63F789A0" w14:textId="77777777" w:rsidR="00BB0A79" w:rsidRDefault="00BB0A79" w:rsidP="005228BA">
      <w:pPr>
        <w:pStyle w:val="ListParagraph"/>
        <w:spacing w:after="120" w:line="360" w:lineRule="auto"/>
        <w:ind w:left="0"/>
        <w:jc w:val="both"/>
        <w:rPr>
          <w:rFonts w:ascii="Times New Roman" w:hAnsi="Times New Roman" w:cs="Times New Roman"/>
          <w:bCs/>
          <w:sz w:val="24"/>
          <w:szCs w:val="24"/>
        </w:rPr>
      </w:pPr>
    </w:p>
    <w:p w14:paraId="5BF064C9" w14:textId="7ACC4773" w:rsidR="005228BA" w:rsidRPr="00BB0A79" w:rsidRDefault="005228BA" w:rsidP="005228BA">
      <w:pPr>
        <w:pStyle w:val="ListParagraph"/>
        <w:spacing w:after="120" w:line="360" w:lineRule="auto"/>
        <w:ind w:left="0"/>
        <w:jc w:val="both"/>
        <w:rPr>
          <w:rFonts w:ascii="Times New Roman" w:hAnsi="Times New Roman" w:cs="Times New Roman"/>
          <w:b/>
          <w:sz w:val="24"/>
          <w:szCs w:val="24"/>
        </w:rPr>
      </w:pPr>
      <w:r w:rsidRPr="00BB0A79">
        <w:rPr>
          <w:rFonts w:ascii="Times New Roman" w:hAnsi="Times New Roman" w:cs="Times New Roman"/>
          <w:b/>
          <w:sz w:val="24"/>
          <w:szCs w:val="24"/>
        </w:rPr>
        <w:t xml:space="preserve">Soal 2 </w:t>
      </w:r>
    </w:p>
    <w:tbl>
      <w:tblPr>
        <w:tblStyle w:val="TableGrid"/>
        <w:tblW w:w="0" w:type="auto"/>
        <w:tblLook w:val="04A0" w:firstRow="1" w:lastRow="0" w:firstColumn="1" w:lastColumn="0" w:noHBand="0" w:noVBand="1"/>
      </w:tblPr>
      <w:tblGrid>
        <w:gridCol w:w="5755"/>
        <w:gridCol w:w="1800"/>
        <w:gridCol w:w="1795"/>
      </w:tblGrid>
      <w:tr w:rsidR="005228BA" w14:paraId="2DED7D77" w14:textId="77777777" w:rsidTr="00D571FD">
        <w:tc>
          <w:tcPr>
            <w:tcW w:w="5755" w:type="dxa"/>
          </w:tcPr>
          <w:p w14:paraId="386361FB" w14:textId="234F3E5F" w:rsidR="005228BA" w:rsidRPr="00BB0A79" w:rsidRDefault="00D571FD" w:rsidP="00D571FD">
            <w:pPr>
              <w:pStyle w:val="ListParagraph"/>
              <w:spacing w:after="120" w:line="360" w:lineRule="auto"/>
              <w:ind w:left="0"/>
              <w:jc w:val="center"/>
              <w:rPr>
                <w:rFonts w:ascii="Times New Roman" w:hAnsi="Times New Roman" w:cs="Times New Roman"/>
                <w:b/>
                <w:sz w:val="24"/>
                <w:szCs w:val="24"/>
              </w:rPr>
            </w:pPr>
            <w:r w:rsidRPr="00BB0A79">
              <w:rPr>
                <w:rFonts w:ascii="Times New Roman" w:hAnsi="Times New Roman" w:cs="Times New Roman"/>
                <w:b/>
                <w:sz w:val="24"/>
                <w:szCs w:val="24"/>
              </w:rPr>
              <w:t xml:space="preserve">Pernyataan </w:t>
            </w:r>
          </w:p>
        </w:tc>
        <w:tc>
          <w:tcPr>
            <w:tcW w:w="1800" w:type="dxa"/>
          </w:tcPr>
          <w:p w14:paraId="57B2B838" w14:textId="58226D11" w:rsidR="005228BA" w:rsidRPr="00BB0A79" w:rsidRDefault="00ED15D7" w:rsidP="00D571FD">
            <w:pPr>
              <w:pStyle w:val="ListParagraph"/>
              <w:spacing w:after="120" w:line="360" w:lineRule="auto"/>
              <w:ind w:left="0"/>
              <w:jc w:val="center"/>
              <w:rPr>
                <w:rFonts w:ascii="Times New Roman" w:hAnsi="Times New Roman" w:cs="Times New Roman"/>
                <w:b/>
                <w:sz w:val="24"/>
                <w:szCs w:val="24"/>
              </w:rPr>
            </w:pPr>
            <w:r w:rsidRPr="00BB0A79">
              <w:rPr>
                <w:rFonts w:ascii="Times New Roman" w:hAnsi="Times New Roman" w:cs="Times New Roman"/>
                <w:b/>
                <w:sz w:val="24"/>
                <w:szCs w:val="24"/>
              </w:rPr>
              <w:t xml:space="preserve">Sesuai </w:t>
            </w:r>
          </w:p>
        </w:tc>
        <w:tc>
          <w:tcPr>
            <w:tcW w:w="1795" w:type="dxa"/>
          </w:tcPr>
          <w:p w14:paraId="7E52149B" w14:textId="4822B84B" w:rsidR="005228BA" w:rsidRPr="00BB0A79" w:rsidRDefault="00ED15D7" w:rsidP="00D571FD">
            <w:pPr>
              <w:pStyle w:val="ListParagraph"/>
              <w:spacing w:after="120" w:line="360" w:lineRule="auto"/>
              <w:ind w:left="0"/>
              <w:jc w:val="center"/>
              <w:rPr>
                <w:rFonts w:ascii="Times New Roman" w:hAnsi="Times New Roman" w:cs="Times New Roman"/>
                <w:b/>
                <w:sz w:val="24"/>
                <w:szCs w:val="24"/>
              </w:rPr>
            </w:pPr>
            <w:r w:rsidRPr="00BB0A79">
              <w:rPr>
                <w:rFonts w:ascii="Times New Roman" w:hAnsi="Times New Roman" w:cs="Times New Roman"/>
                <w:b/>
                <w:sz w:val="24"/>
                <w:szCs w:val="24"/>
              </w:rPr>
              <w:t>Tidak Sesuai</w:t>
            </w:r>
          </w:p>
        </w:tc>
      </w:tr>
      <w:tr w:rsidR="005228BA" w14:paraId="2D7FD5AF" w14:textId="77777777" w:rsidTr="00D571FD">
        <w:tc>
          <w:tcPr>
            <w:tcW w:w="5755" w:type="dxa"/>
          </w:tcPr>
          <w:p w14:paraId="0AF2FB27" w14:textId="1EAAF078" w:rsidR="005228BA" w:rsidRPr="00BB0A79" w:rsidRDefault="00D571FD" w:rsidP="005228BA">
            <w:pPr>
              <w:pStyle w:val="ListParagraph"/>
              <w:spacing w:after="120" w:line="360" w:lineRule="auto"/>
              <w:ind w:left="0"/>
              <w:jc w:val="both"/>
              <w:rPr>
                <w:rFonts w:ascii="Times New Roman" w:hAnsi="Times New Roman" w:cs="Times New Roman"/>
                <w:bCs/>
                <w:sz w:val="24"/>
                <w:szCs w:val="24"/>
              </w:rPr>
            </w:pPr>
            <w:r w:rsidRPr="00BB0A79">
              <w:rPr>
                <w:rFonts w:ascii="Times New Roman" w:hAnsi="Times New Roman" w:cs="Times New Roman"/>
              </w:rPr>
              <w:t>Peristiwa perubahan pola cuaca yang menentukan iklim disebut pemanasan global.</w:t>
            </w:r>
          </w:p>
        </w:tc>
        <w:tc>
          <w:tcPr>
            <w:tcW w:w="1800" w:type="dxa"/>
          </w:tcPr>
          <w:p w14:paraId="2699AE22" w14:textId="77777777" w:rsidR="005228BA" w:rsidRDefault="005228BA" w:rsidP="00ED15D7">
            <w:pPr>
              <w:pStyle w:val="ListParagraph"/>
              <w:spacing w:after="120" w:line="360" w:lineRule="auto"/>
              <w:ind w:left="0"/>
              <w:jc w:val="center"/>
              <w:rPr>
                <w:rFonts w:ascii="Times New Roman" w:hAnsi="Times New Roman" w:cs="Times New Roman"/>
                <w:bCs/>
                <w:sz w:val="24"/>
                <w:szCs w:val="24"/>
              </w:rPr>
            </w:pPr>
          </w:p>
        </w:tc>
        <w:tc>
          <w:tcPr>
            <w:tcW w:w="1795" w:type="dxa"/>
          </w:tcPr>
          <w:p w14:paraId="70BA1335" w14:textId="0181DA7E" w:rsidR="005228BA" w:rsidRDefault="00ED15D7" w:rsidP="00ED15D7">
            <w:pPr>
              <w:pStyle w:val="ListParagraph"/>
              <w:spacing w:after="120" w:line="360" w:lineRule="auto"/>
              <w:ind w:left="0"/>
              <w:jc w:val="center"/>
              <w:rPr>
                <w:rFonts w:ascii="Times New Roman" w:hAnsi="Times New Roman" w:cs="Times New Roman"/>
                <w:bCs/>
                <w:sz w:val="24"/>
                <w:szCs w:val="24"/>
              </w:rPr>
            </w:pPr>
            <w:r w:rsidRPr="00ED15D7">
              <w:rPr>
                <w:rFonts w:ascii="Segoe UI Symbol" w:hAnsi="Segoe UI Symbol" w:cs="Segoe UI Symbol"/>
                <w:bCs/>
                <w:sz w:val="24"/>
                <w:szCs w:val="24"/>
              </w:rPr>
              <w:t>✔</w:t>
            </w:r>
            <w:r w:rsidRPr="00ED15D7">
              <w:rPr>
                <w:rFonts w:ascii="Times New Roman" w:hAnsi="Times New Roman" w:cs="Times New Roman"/>
                <w:bCs/>
                <w:sz w:val="24"/>
                <w:szCs w:val="24"/>
              </w:rPr>
              <w:t>️</w:t>
            </w:r>
          </w:p>
        </w:tc>
      </w:tr>
      <w:tr w:rsidR="005228BA" w14:paraId="084498F9" w14:textId="77777777" w:rsidTr="00D571FD">
        <w:tc>
          <w:tcPr>
            <w:tcW w:w="5755" w:type="dxa"/>
          </w:tcPr>
          <w:p w14:paraId="1C35771D" w14:textId="77E98478" w:rsidR="005228BA" w:rsidRPr="00BB0A79" w:rsidRDefault="00D571FD" w:rsidP="005228BA">
            <w:pPr>
              <w:pStyle w:val="ListParagraph"/>
              <w:spacing w:after="120" w:line="360" w:lineRule="auto"/>
              <w:ind w:left="0"/>
              <w:jc w:val="both"/>
              <w:rPr>
                <w:rFonts w:ascii="Times New Roman" w:hAnsi="Times New Roman" w:cs="Times New Roman"/>
                <w:bCs/>
                <w:sz w:val="24"/>
                <w:szCs w:val="24"/>
              </w:rPr>
            </w:pPr>
            <w:r w:rsidRPr="00BB0A79">
              <w:rPr>
                <w:rFonts w:ascii="Times New Roman" w:hAnsi="Times New Roman" w:cs="Times New Roman"/>
              </w:rPr>
              <w:t>Program Kampung Iklim (ProKlim) merupakan program berlingkup nasional yang dikelola oleh Kementerian Lingkungan Hidup dan Kehutanan.</w:t>
            </w:r>
          </w:p>
        </w:tc>
        <w:tc>
          <w:tcPr>
            <w:tcW w:w="1800" w:type="dxa"/>
          </w:tcPr>
          <w:p w14:paraId="4A275386" w14:textId="58BE58D9" w:rsidR="005228BA" w:rsidRDefault="00ED15D7" w:rsidP="00ED15D7">
            <w:pPr>
              <w:pStyle w:val="ListParagraph"/>
              <w:spacing w:after="120" w:line="360" w:lineRule="auto"/>
              <w:ind w:left="0"/>
              <w:jc w:val="center"/>
              <w:rPr>
                <w:rFonts w:ascii="Times New Roman" w:hAnsi="Times New Roman" w:cs="Times New Roman"/>
                <w:bCs/>
                <w:sz w:val="24"/>
                <w:szCs w:val="24"/>
              </w:rPr>
            </w:pPr>
            <w:r w:rsidRPr="00ED15D7">
              <w:rPr>
                <w:rFonts w:ascii="Segoe UI Symbol" w:hAnsi="Segoe UI Symbol" w:cs="Segoe UI Symbol"/>
                <w:bCs/>
                <w:sz w:val="24"/>
                <w:szCs w:val="24"/>
              </w:rPr>
              <w:t>✔</w:t>
            </w:r>
            <w:r w:rsidRPr="00ED15D7">
              <w:rPr>
                <w:rFonts w:ascii="Times New Roman" w:hAnsi="Times New Roman" w:cs="Times New Roman"/>
                <w:bCs/>
                <w:sz w:val="24"/>
                <w:szCs w:val="24"/>
              </w:rPr>
              <w:t>️</w:t>
            </w:r>
          </w:p>
        </w:tc>
        <w:tc>
          <w:tcPr>
            <w:tcW w:w="1795" w:type="dxa"/>
          </w:tcPr>
          <w:p w14:paraId="61BC1A2A" w14:textId="77777777" w:rsidR="005228BA" w:rsidRDefault="005228BA" w:rsidP="00ED15D7">
            <w:pPr>
              <w:pStyle w:val="ListParagraph"/>
              <w:spacing w:after="120" w:line="360" w:lineRule="auto"/>
              <w:ind w:left="0"/>
              <w:jc w:val="center"/>
              <w:rPr>
                <w:rFonts w:ascii="Times New Roman" w:hAnsi="Times New Roman" w:cs="Times New Roman"/>
                <w:bCs/>
                <w:sz w:val="24"/>
                <w:szCs w:val="24"/>
              </w:rPr>
            </w:pPr>
          </w:p>
        </w:tc>
      </w:tr>
      <w:tr w:rsidR="005228BA" w14:paraId="6673C168" w14:textId="77777777" w:rsidTr="00D571FD">
        <w:tc>
          <w:tcPr>
            <w:tcW w:w="5755" w:type="dxa"/>
          </w:tcPr>
          <w:p w14:paraId="4AAD4885" w14:textId="4948946C" w:rsidR="005228BA" w:rsidRPr="00BB0A79" w:rsidRDefault="00D571FD" w:rsidP="005228BA">
            <w:pPr>
              <w:pStyle w:val="ListParagraph"/>
              <w:spacing w:after="120" w:line="360" w:lineRule="auto"/>
              <w:ind w:left="0"/>
              <w:jc w:val="both"/>
              <w:rPr>
                <w:rFonts w:ascii="Times New Roman" w:hAnsi="Times New Roman" w:cs="Times New Roman"/>
                <w:bCs/>
                <w:sz w:val="24"/>
                <w:szCs w:val="24"/>
              </w:rPr>
            </w:pPr>
            <w:r w:rsidRPr="00BB0A79">
              <w:rPr>
                <w:rFonts w:ascii="Times New Roman" w:hAnsi="Times New Roman" w:cs="Times New Roman"/>
              </w:rPr>
              <w:t>Upaya yang dilakukan masyarakat Desa Mensiau untuk mengendalikan perubahan iklim, antara lain penggunaan panel surya untuk memperoleh energi listrik, tidak boleh memburu orangutan, dan mempraktikkan pembukaan lahan tanpa bakar.</w:t>
            </w:r>
          </w:p>
        </w:tc>
        <w:tc>
          <w:tcPr>
            <w:tcW w:w="1800" w:type="dxa"/>
          </w:tcPr>
          <w:p w14:paraId="74C3FBC4" w14:textId="15E171CB" w:rsidR="005228BA" w:rsidRDefault="00ED15D7" w:rsidP="00ED15D7">
            <w:pPr>
              <w:pStyle w:val="ListParagraph"/>
              <w:spacing w:after="120" w:line="360" w:lineRule="auto"/>
              <w:ind w:left="0"/>
              <w:jc w:val="center"/>
              <w:rPr>
                <w:rFonts w:ascii="Times New Roman" w:hAnsi="Times New Roman" w:cs="Times New Roman"/>
                <w:bCs/>
                <w:sz w:val="24"/>
                <w:szCs w:val="24"/>
              </w:rPr>
            </w:pPr>
            <w:r w:rsidRPr="00ED15D7">
              <w:rPr>
                <w:rFonts w:ascii="Segoe UI Symbol" w:hAnsi="Segoe UI Symbol" w:cs="Segoe UI Symbol"/>
                <w:bCs/>
                <w:sz w:val="24"/>
                <w:szCs w:val="24"/>
              </w:rPr>
              <w:t>✔</w:t>
            </w:r>
            <w:r w:rsidRPr="00ED15D7">
              <w:rPr>
                <w:rFonts w:ascii="Times New Roman" w:hAnsi="Times New Roman" w:cs="Times New Roman"/>
                <w:bCs/>
                <w:sz w:val="24"/>
                <w:szCs w:val="24"/>
              </w:rPr>
              <w:t>️</w:t>
            </w:r>
          </w:p>
        </w:tc>
        <w:tc>
          <w:tcPr>
            <w:tcW w:w="1795" w:type="dxa"/>
          </w:tcPr>
          <w:p w14:paraId="1D9E8C29" w14:textId="77777777" w:rsidR="005228BA" w:rsidRDefault="005228BA" w:rsidP="00ED15D7">
            <w:pPr>
              <w:pStyle w:val="ListParagraph"/>
              <w:spacing w:after="120" w:line="360" w:lineRule="auto"/>
              <w:ind w:left="0"/>
              <w:jc w:val="center"/>
              <w:rPr>
                <w:rFonts w:ascii="Times New Roman" w:hAnsi="Times New Roman" w:cs="Times New Roman"/>
                <w:bCs/>
                <w:sz w:val="24"/>
                <w:szCs w:val="24"/>
              </w:rPr>
            </w:pPr>
          </w:p>
        </w:tc>
      </w:tr>
      <w:tr w:rsidR="005228BA" w14:paraId="770F4276" w14:textId="77777777" w:rsidTr="00D571FD">
        <w:tc>
          <w:tcPr>
            <w:tcW w:w="5755" w:type="dxa"/>
          </w:tcPr>
          <w:p w14:paraId="01CF9BAF" w14:textId="4F8A65B7" w:rsidR="005228BA" w:rsidRPr="00BB0A79" w:rsidRDefault="00D571FD" w:rsidP="005228BA">
            <w:pPr>
              <w:pStyle w:val="ListParagraph"/>
              <w:spacing w:after="120" w:line="360" w:lineRule="auto"/>
              <w:ind w:left="0"/>
              <w:jc w:val="both"/>
              <w:rPr>
                <w:rFonts w:ascii="Times New Roman" w:hAnsi="Times New Roman" w:cs="Times New Roman"/>
                <w:bCs/>
                <w:sz w:val="24"/>
                <w:szCs w:val="24"/>
              </w:rPr>
            </w:pPr>
            <w:r w:rsidRPr="00BB0A79">
              <w:rPr>
                <w:rFonts w:ascii="Times New Roman" w:hAnsi="Times New Roman" w:cs="Times New Roman"/>
              </w:rPr>
              <w:lastRenderedPageBreak/>
              <w:t>Teknologi usaha tani dengan cara menanam pohon dan tanaman pertanian serta beternak hewan di atas sebidang lahan yang sama disebut silvofishery.</w:t>
            </w:r>
          </w:p>
        </w:tc>
        <w:tc>
          <w:tcPr>
            <w:tcW w:w="1800" w:type="dxa"/>
          </w:tcPr>
          <w:p w14:paraId="14944771" w14:textId="77777777" w:rsidR="005228BA" w:rsidRDefault="005228BA" w:rsidP="005228BA">
            <w:pPr>
              <w:pStyle w:val="ListParagraph"/>
              <w:spacing w:after="120" w:line="360" w:lineRule="auto"/>
              <w:ind w:left="0"/>
              <w:jc w:val="both"/>
              <w:rPr>
                <w:rFonts w:ascii="Times New Roman" w:hAnsi="Times New Roman" w:cs="Times New Roman"/>
                <w:bCs/>
                <w:sz w:val="24"/>
                <w:szCs w:val="24"/>
              </w:rPr>
            </w:pPr>
          </w:p>
        </w:tc>
        <w:tc>
          <w:tcPr>
            <w:tcW w:w="1795" w:type="dxa"/>
          </w:tcPr>
          <w:p w14:paraId="17857CBE" w14:textId="7E59F8E0" w:rsidR="005228BA" w:rsidRDefault="00ED15D7" w:rsidP="00ED15D7">
            <w:pPr>
              <w:pStyle w:val="ListParagraph"/>
              <w:spacing w:after="120" w:line="360" w:lineRule="auto"/>
              <w:ind w:left="0"/>
              <w:jc w:val="center"/>
              <w:rPr>
                <w:rFonts w:ascii="Times New Roman" w:hAnsi="Times New Roman" w:cs="Times New Roman"/>
                <w:bCs/>
                <w:sz w:val="24"/>
                <w:szCs w:val="24"/>
              </w:rPr>
            </w:pPr>
            <w:r w:rsidRPr="00ED15D7">
              <w:rPr>
                <w:rFonts w:ascii="Segoe UI Symbol" w:hAnsi="Segoe UI Symbol" w:cs="Segoe UI Symbol"/>
                <w:bCs/>
                <w:sz w:val="24"/>
                <w:szCs w:val="24"/>
              </w:rPr>
              <w:t>✔</w:t>
            </w:r>
            <w:r w:rsidRPr="00ED15D7">
              <w:rPr>
                <w:rFonts w:ascii="Times New Roman" w:hAnsi="Times New Roman" w:cs="Times New Roman"/>
                <w:bCs/>
                <w:sz w:val="24"/>
                <w:szCs w:val="24"/>
              </w:rPr>
              <w:t>️</w:t>
            </w:r>
          </w:p>
        </w:tc>
      </w:tr>
    </w:tbl>
    <w:p w14:paraId="09DE13A5" w14:textId="77777777" w:rsidR="005228BA" w:rsidRPr="005228BA" w:rsidRDefault="005228BA" w:rsidP="005228BA">
      <w:pPr>
        <w:pStyle w:val="ListParagraph"/>
        <w:spacing w:after="120" w:line="360" w:lineRule="auto"/>
        <w:ind w:left="0"/>
        <w:jc w:val="both"/>
        <w:rPr>
          <w:rFonts w:ascii="Times New Roman" w:hAnsi="Times New Roman" w:cs="Times New Roman"/>
          <w:bCs/>
          <w:sz w:val="24"/>
          <w:szCs w:val="24"/>
        </w:rPr>
      </w:pPr>
    </w:p>
    <w:p w14:paraId="0C77CE24" w14:textId="20A7DEC3" w:rsidR="00ED15D7" w:rsidRPr="00BB0A79" w:rsidRDefault="007152BC" w:rsidP="005228BA">
      <w:pPr>
        <w:pStyle w:val="ListParagraph"/>
        <w:spacing w:after="120" w:line="360" w:lineRule="auto"/>
        <w:ind w:left="0"/>
        <w:jc w:val="both"/>
        <w:rPr>
          <w:rFonts w:ascii="Times New Roman" w:hAnsi="Times New Roman" w:cs="Times New Roman"/>
          <w:b/>
        </w:rPr>
      </w:pPr>
      <w:r w:rsidRPr="00BB0A79">
        <w:rPr>
          <w:rFonts w:ascii="Arial" w:hAnsi="Arial" w:cs="Arial"/>
          <w:b/>
          <w:noProof/>
        </w:rPr>
        <mc:AlternateContent>
          <mc:Choice Requires="wps">
            <w:drawing>
              <wp:anchor distT="0" distB="0" distL="114300" distR="114300" simplePos="0" relativeHeight="251673600" behindDoc="0" locked="0" layoutInCell="1" allowOverlap="1" wp14:anchorId="7036F0CD" wp14:editId="7470F8CE">
                <wp:simplePos x="0" y="0"/>
                <wp:positionH relativeFrom="column">
                  <wp:posOffset>2245800</wp:posOffset>
                </wp:positionH>
                <wp:positionV relativeFrom="paragraph">
                  <wp:posOffset>1538947</wp:posOffset>
                </wp:positionV>
                <wp:extent cx="133350" cy="127000"/>
                <wp:effectExtent l="0" t="0" r="19050" b="25400"/>
                <wp:wrapNone/>
                <wp:docPr id="3" name="Flowchart: Connector 3"/>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443CF0"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3" o:spid="_x0000_s1026" type="#_x0000_t120" style="position:absolute;margin-left:176.85pt;margin-top:121.2pt;width:10.5pt;height:1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" fillcolor="#4472c4 [3204]" strokecolor="#1f3763 [1604]" strokeweight="1pt">
                <v:stroke joinstyle="miter"/>
              </v:shape>
            </w:pict>
          </mc:Fallback>
        </mc:AlternateContent>
      </w:r>
      <w:r w:rsidRPr="00BB0A79">
        <w:rPr>
          <w:rFonts w:ascii="Arial" w:hAnsi="Arial" w:cs="Arial"/>
          <w:b/>
          <w:noProof/>
        </w:rPr>
        <mc:AlternateContent>
          <mc:Choice Requires="wps">
            <w:drawing>
              <wp:anchor distT="0" distB="0" distL="114300" distR="114300" simplePos="0" relativeHeight="251671552" behindDoc="0" locked="0" layoutInCell="1" allowOverlap="1" wp14:anchorId="5968C41A" wp14:editId="6D48591C">
                <wp:simplePos x="0" y="0"/>
                <wp:positionH relativeFrom="column">
                  <wp:posOffset>2245800</wp:posOffset>
                </wp:positionH>
                <wp:positionV relativeFrom="paragraph">
                  <wp:posOffset>1278499</wp:posOffset>
                </wp:positionV>
                <wp:extent cx="133350" cy="127000"/>
                <wp:effectExtent l="0" t="0" r="19050" b="25400"/>
                <wp:wrapNone/>
                <wp:docPr id="2" name="Flowchart: Connector 2"/>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028E90" id="Flowchart: Connector 2" o:spid="_x0000_s1026" type="#_x0000_t120" style="position:absolute;margin-left:176.85pt;margin-top:100.65pt;width:10.5pt;height:1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" fillcolor="#a5a5a5 [3206]" strokecolor="#525252 [1606]" strokeweight="1pt">
                <v:stroke joinstyle="miter"/>
              </v:shape>
            </w:pict>
          </mc:Fallback>
        </mc:AlternateContent>
      </w:r>
      <w:r w:rsidR="00ED15D7" w:rsidRPr="00BB0A79">
        <w:rPr>
          <w:rFonts w:ascii="Times New Roman" w:hAnsi="Times New Roman" w:cs="Times New Roman"/>
          <w:b/>
        </w:rPr>
        <w:t xml:space="preserve">Soal 3 </w:t>
      </w:r>
    </w:p>
    <w:tbl>
      <w:tblPr>
        <w:tblStyle w:val="TableGrid"/>
        <w:tblW w:w="0" w:type="auto"/>
        <w:tblLook w:val="04A0" w:firstRow="1" w:lastRow="0" w:firstColumn="1" w:lastColumn="0" w:noHBand="0" w:noVBand="1"/>
      </w:tblPr>
      <w:tblGrid>
        <w:gridCol w:w="2605"/>
        <w:gridCol w:w="720"/>
        <w:gridCol w:w="630"/>
        <w:gridCol w:w="5395"/>
      </w:tblGrid>
      <w:tr w:rsidR="00ED15D7" w:rsidRPr="002132B2" w14:paraId="73C7A6E1" w14:textId="77777777" w:rsidTr="007152BC">
        <w:tc>
          <w:tcPr>
            <w:tcW w:w="2605" w:type="dxa"/>
          </w:tcPr>
          <w:p w14:paraId="02B17C4B" w14:textId="77777777" w:rsidR="00ED15D7" w:rsidRPr="002132B2" w:rsidRDefault="00ED15D7" w:rsidP="00375D5E">
            <w:pPr>
              <w:pStyle w:val="ListParagraph"/>
              <w:tabs>
                <w:tab w:val="left" w:pos="5670"/>
              </w:tabs>
              <w:spacing w:line="360" w:lineRule="auto"/>
              <w:ind w:left="0"/>
              <w:jc w:val="center"/>
              <w:rPr>
                <w:rFonts w:ascii="Arial" w:hAnsi="Arial" w:cs="Arial"/>
                <w:b/>
                <w:bCs/>
              </w:rPr>
            </w:pPr>
            <w:r w:rsidRPr="002132B2">
              <w:rPr>
                <w:rFonts w:ascii="Arial" w:hAnsi="Arial" w:cs="Arial"/>
                <w:b/>
                <w:bCs/>
              </w:rPr>
              <w:t>A</w:t>
            </w:r>
          </w:p>
        </w:tc>
        <w:tc>
          <w:tcPr>
            <w:tcW w:w="720" w:type="dxa"/>
          </w:tcPr>
          <w:p w14:paraId="6DF9EF3B" w14:textId="77777777" w:rsidR="00ED15D7" w:rsidRPr="002132B2" w:rsidRDefault="00ED15D7" w:rsidP="00375D5E">
            <w:pPr>
              <w:pStyle w:val="ListParagraph"/>
              <w:tabs>
                <w:tab w:val="left" w:pos="5670"/>
              </w:tabs>
              <w:spacing w:line="360" w:lineRule="auto"/>
              <w:ind w:left="0"/>
              <w:jc w:val="center"/>
              <w:rPr>
                <w:rFonts w:ascii="Arial" w:hAnsi="Arial" w:cs="Arial"/>
                <w:b/>
                <w:bCs/>
              </w:rPr>
            </w:pPr>
          </w:p>
        </w:tc>
        <w:tc>
          <w:tcPr>
            <w:tcW w:w="630" w:type="dxa"/>
          </w:tcPr>
          <w:p w14:paraId="285BAE29" w14:textId="1BC439B4" w:rsidR="00ED15D7" w:rsidRPr="002132B2" w:rsidRDefault="00ED15D7" w:rsidP="00375D5E">
            <w:pPr>
              <w:pStyle w:val="ListParagraph"/>
              <w:tabs>
                <w:tab w:val="left" w:pos="5670"/>
              </w:tabs>
              <w:spacing w:line="360" w:lineRule="auto"/>
              <w:ind w:left="0"/>
              <w:jc w:val="center"/>
              <w:rPr>
                <w:rFonts w:ascii="Arial" w:hAnsi="Arial" w:cs="Arial"/>
                <w:b/>
                <w:bCs/>
              </w:rPr>
            </w:pPr>
          </w:p>
        </w:tc>
        <w:tc>
          <w:tcPr>
            <w:tcW w:w="5395" w:type="dxa"/>
          </w:tcPr>
          <w:p w14:paraId="603531E2" w14:textId="77777777" w:rsidR="00ED15D7" w:rsidRPr="002132B2" w:rsidRDefault="00ED15D7" w:rsidP="00375D5E">
            <w:pPr>
              <w:pStyle w:val="ListParagraph"/>
              <w:tabs>
                <w:tab w:val="left" w:pos="5670"/>
              </w:tabs>
              <w:spacing w:line="360" w:lineRule="auto"/>
              <w:ind w:left="0"/>
              <w:jc w:val="center"/>
              <w:rPr>
                <w:rFonts w:ascii="Arial" w:hAnsi="Arial" w:cs="Arial"/>
                <w:b/>
                <w:bCs/>
              </w:rPr>
            </w:pPr>
            <w:r w:rsidRPr="002132B2">
              <w:rPr>
                <w:rFonts w:ascii="Arial" w:hAnsi="Arial" w:cs="Arial"/>
                <w:b/>
                <w:bCs/>
              </w:rPr>
              <w:t xml:space="preserve">B </w:t>
            </w:r>
          </w:p>
        </w:tc>
      </w:tr>
      <w:tr w:rsidR="00ED15D7" w:rsidRPr="002132B2" w14:paraId="3FC1B8F0" w14:textId="77777777" w:rsidTr="007152BC">
        <w:tc>
          <w:tcPr>
            <w:tcW w:w="2605" w:type="dxa"/>
          </w:tcPr>
          <w:p w14:paraId="4D5A08A3" w14:textId="0B8F6C1B" w:rsidR="00ED15D7" w:rsidRPr="002132B2" w:rsidRDefault="007152BC" w:rsidP="00BB0A79">
            <w:pPr>
              <w:pStyle w:val="ListParagraph"/>
              <w:tabs>
                <w:tab w:val="left" w:pos="5670"/>
              </w:tabs>
              <w:spacing w:line="360" w:lineRule="auto"/>
              <w:ind w:left="0"/>
              <w:jc w:val="center"/>
              <w:rPr>
                <w:rFonts w:ascii="Arial" w:hAnsi="Arial" w:cs="Arial"/>
              </w:rPr>
            </w:pPr>
            <w:r>
              <w:rPr>
                <w:rFonts w:ascii="Arial" w:hAnsi="Arial" w:cs="Arial"/>
              </w:rPr>
              <w:t>Paragraf I</w:t>
            </w:r>
          </w:p>
        </w:tc>
        <w:tc>
          <w:tcPr>
            <w:tcW w:w="720" w:type="dxa"/>
          </w:tcPr>
          <w:p w14:paraId="120A3BA5" w14:textId="6ACE215F"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b/>
                <w:bCs/>
                <w:noProof/>
              </w:rPr>
              <mc:AlternateContent>
                <mc:Choice Requires="wps">
                  <w:drawing>
                    <wp:anchor distT="0" distB="0" distL="114300" distR="114300" simplePos="0" relativeHeight="251674624" behindDoc="0" locked="0" layoutInCell="1" allowOverlap="1" wp14:anchorId="00E33466" wp14:editId="33835FAC">
                      <wp:simplePos x="0" y="0"/>
                      <wp:positionH relativeFrom="column">
                        <wp:posOffset>194017</wp:posOffset>
                      </wp:positionH>
                      <wp:positionV relativeFrom="paragraph">
                        <wp:posOffset>87483</wp:posOffset>
                      </wp:positionV>
                      <wp:extent cx="3238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DFD3B5" id="Straight Connector 4"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5.3pt,6.9pt" to="40.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" strokecolor="#70ad47 [3209]" strokeweight=".5pt">
                      <v:stroke joinstyle="miter"/>
                    </v:line>
                  </w:pict>
                </mc:Fallback>
              </mc:AlternateContent>
            </w:r>
            <w:r w:rsidRPr="002132B2">
              <w:rPr>
                <w:rFonts w:ascii="Arial" w:hAnsi="Arial" w:cs="Arial"/>
                <w:b/>
                <w:bCs/>
                <w:noProof/>
              </w:rPr>
              <mc:AlternateContent>
                <mc:Choice Requires="wps">
                  <w:drawing>
                    <wp:anchor distT="0" distB="0" distL="114300" distR="114300" simplePos="0" relativeHeight="251661312" behindDoc="0" locked="0" layoutInCell="1" allowOverlap="1" wp14:anchorId="124F7859" wp14:editId="324B678E">
                      <wp:simplePos x="0" y="0"/>
                      <wp:positionH relativeFrom="column">
                        <wp:posOffset>72487</wp:posOffset>
                      </wp:positionH>
                      <wp:positionV relativeFrom="paragraph">
                        <wp:posOffset>40152</wp:posOffset>
                      </wp:positionV>
                      <wp:extent cx="133350" cy="127000"/>
                      <wp:effectExtent l="0" t="0" r="19050" b="25400"/>
                      <wp:wrapNone/>
                      <wp:docPr id="18" name="Flowchart: Connector 18"/>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08A0E8" id="Flowchart: Connector 18" o:spid="_x0000_s1026" type="#_x0000_t120" style="position:absolute;margin-left:5.7pt;margin-top:3.15pt;width:10.5pt;height:1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" fillcolor="#70ad47 [3209]" strokecolor="#375623 [1609]" strokeweight="1pt">
                      <v:stroke joinstyle="miter"/>
                    </v:shape>
                  </w:pict>
                </mc:Fallback>
              </mc:AlternateContent>
            </w:r>
          </w:p>
        </w:tc>
        <w:tc>
          <w:tcPr>
            <w:tcW w:w="630" w:type="dxa"/>
          </w:tcPr>
          <w:p w14:paraId="2D9EE808" w14:textId="51E6672F" w:rsidR="00ED15D7" w:rsidRPr="002132B2" w:rsidRDefault="007152BC" w:rsidP="00375D5E">
            <w:pPr>
              <w:pStyle w:val="ListParagraph"/>
              <w:tabs>
                <w:tab w:val="left" w:pos="5670"/>
              </w:tabs>
              <w:spacing w:line="360" w:lineRule="auto"/>
              <w:ind w:left="0"/>
              <w:jc w:val="both"/>
              <w:rPr>
                <w:rFonts w:ascii="Arial" w:hAnsi="Arial" w:cs="Arial"/>
              </w:rPr>
            </w:pPr>
            <w:r w:rsidRPr="002132B2">
              <w:rPr>
                <w:rFonts w:ascii="Arial" w:hAnsi="Arial" w:cs="Arial"/>
                <w:b/>
                <w:bCs/>
                <w:noProof/>
              </w:rPr>
              <mc:AlternateContent>
                <mc:Choice Requires="wps">
                  <w:drawing>
                    <wp:anchor distT="0" distB="0" distL="114300" distR="114300" simplePos="0" relativeHeight="251669504" behindDoc="0" locked="0" layoutInCell="1" allowOverlap="1" wp14:anchorId="58A55518" wp14:editId="0387387C">
                      <wp:simplePos x="0" y="0"/>
                      <wp:positionH relativeFrom="column">
                        <wp:posOffset>58713</wp:posOffset>
                      </wp:positionH>
                      <wp:positionV relativeFrom="paragraph">
                        <wp:posOffset>38247</wp:posOffset>
                      </wp:positionV>
                      <wp:extent cx="133350" cy="127000"/>
                      <wp:effectExtent l="0" t="0" r="19050" b="25400"/>
                      <wp:wrapNone/>
                      <wp:docPr id="26" name="Flowchart: Connector 26"/>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4B7872" id="Flowchart: Connector 26" o:spid="_x0000_s1026" type="#_x0000_t120" style="position:absolute;margin-left:4.6pt;margin-top:3pt;width:10.5pt;height:1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" fillcolor="#70ad47 [3209]" strokecolor="#375623 [1609]" strokeweight="1pt">
                      <v:stroke joinstyle="miter"/>
                    </v:shape>
                  </w:pict>
                </mc:Fallback>
              </mc:AlternateContent>
            </w:r>
          </w:p>
        </w:tc>
        <w:tc>
          <w:tcPr>
            <w:tcW w:w="5395" w:type="dxa"/>
          </w:tcPr>
          <w:p w14:paraId="4438527F" w14:textId="0BCCC267"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rPr>
              <w:t xml:space="preserve">Pemanasan Global </w:t>
            </w:r>
            <w:r w:rsidR="00ED15D7" w:rsidRPr="002132B2">
              <w:rPr>
                <w:rFonts w:ascii="Arial" w:hAnsi="Arial" w:cs="Arial"/>
              </w:rPr>
              <w:t xml:space="preserve"> </w:t>
            </w:r>
          </w:p>
        </w:tc>
      </w:tr>
      <w:tr w:rsidR="00ED15D7" w:rsidRPr="002132B2" w14:paraId="68FAFA43" w14:textId="77777777" w:rsidTr="007152BC">
        <w:tc>
          <w:tcPr>
            <w:tcW w:w="2605" w:type="dxa"/>
          </w:tcPr>
          <w:p w14:paraId="05E0B11F" w14:textId="2B156133" w:rsidR="00ED15D7" w:rsidRPr="002132B2" w:rsidRDefault="007152BC" w:rsidP="00BB0A79">
            <w:pPr>
              <w:pStyle w:val="ListParagraph"/>
              <w:tabs>
                <w:tab w:val="left" w:pos="5670"/>
              </w:tabs>
              <w:spacing w:line="360" w:lineRule="auto"/>
              <w:ind w:left="0"/>
              <w:jc w:val="center"/>
              <w:rPr>
                <w:rFonts w:ascii="Arial" w:hAnsi="Arial" w:cs="Arial"/>
              </w:rPr>
            </w:pPr>
            <w:r>
              <w:rPr>
                <w:rFonts w:ascii="Arial" w:hAnsi="Arial" w:cs="Arial"/>
              </w:rPr>
              <w:t>Paragraf II</w:t>
            </w:r>
          </w:p>
        </w:tc>
        <w:tc>
          <w:tcPr>
            <w:tcW w:w="720" w:type="dxa"/>
          </w:tcPr>
          <w:p w14:paraId="17F7B540" w14:textId="4AF7C85E" w:rsidR="00ED15D7" w:rsidRPr="002132B2" w:rsidRDefault="00185C82" w:rsidP="00375D5E">
            <w:pPr>
              <w:pStyle w:val="ListParagraph"/>
              <w:tabs>
                <w:tab w:val="left" w:pos="5670"/>
              </w:tabs>
              <w:spacing w:line="360" w:lineRule="auto"/>
              <w:ind w:left="0"/>
              <w:jc w:val="both"/>
              <w:rPr>
                <w:rFonts w:ascii="Arial" w:hAnsi="Arial" w:cs="Arial"/>
              </w:rPr>
            </w:pPr>
            <w:r>
              <w:rPr>
                <w:rFonts w:ascii="Arial" w:hAnsi="Arial" w:cs="Arial"/>
                <w:b/>
                <w:bCs/>
                <w:noProof/>
              </w:rPr>
              <mc:AlternateContent>
                <mc:Choice Requires="wps">
                  <w:drawing>
                    <wp:anchor distT="0" distB="0" distL="114300" distR="114300" simplePos="0" relativeHeight="251676672" behindDoc="0" locked="0" layoutInCell="1" allowOverlap="1" wp14:anchorId="2E6DCB1C" wp14:editId="1E2B1387">
                      <wp:simplePos x="0" y="0"/>
                      <wp:positionH relativeFrom="column">
                        <wp:posOffset>194017</wp:posOffset>
                      </wp:positionH>
                      <wp:positionV relativeFrom="paragraph">
                        <wp:posOffset>104580</wp:posOffset>
                      </wp:positionV>
                      <wp:extent cx="32385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1784DE"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5.3pt,8.25pt" to="40.8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tomAEAAIcDAAAOAAAAZHJzL2Uyb0RvYy54bWysU9uO0zAQfUfiHyy/06RdgV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" strokecolor="black [3200]" strokeweight=".5pt">
                      <v:stroke joinstyle="miter"/>
                    </v:line>
                  </w:pict>
                </mc:Fallback>
              </mc:AlternateContent>
            </w:r>
            <w:r w:rsidR="00ED15D7" w:rsidRPr="002132B2">
              <w:rPr>
                <w:rFonts w:ascii="Arial" w:hAnsi="Arial" w:cs="Arial"/>
                <w:b/>
                <w:bCs/>
                <w:noProof/>
              </w:rPr>
              <mc:AlternateContent>
                <mc:Choice Requires="wps">
                  <w:drawing>
                    <wp:anchor distT="0" distB="0" distL="114300" distR="114300" simplePos="0" relativeHeight="251663360" behindDoc="0" locked="0" layoutInCell="1" allowOverlap="1" wp14:anchorId="7786D060" wp14:editId="243C9AD1">
                      <wp:simplePos x="0" y="0"/>
                      <wp:positionH relativeFrom="column">
                        <wp:posOffset>58420</wp:posOffset>
                      </wp:positionH>
                      <wp:positionV relativeFrom="paragraph">
                        <wp:posOffset>44450</wp:posOffset>
                      </wp:positionV>
                      <wp:extent cx="133350" cy="127000"/>
                      <wp:effectExtent l="0" t="0" r="19050" b="25400"/>
                      <wp:wrapNone/>
                      <wp:docPr id="20" name="Flowchart: Connector 20"/>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B87C5A" id="Flowchart: Connector 20" o:spid="_x0000_s1026" type="#_x0000_t120" style="position:absolute;margin-left:4.6pt;margin-top:3.5pt;width:10.5pt;height:1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" fillcolor="black [3200]" strokecolor="black [1600]" strokeweight="1pt">
                      <v:stroke joinstyle="miter"/>
                    </v:shape>
                  </w:pict>
                </mc:Fallback>
              </mc:AlternateContent>
            </w:r>
          </w:p>
        </w:tc>
        <w:tc>
          <w:tcPr>
            <w:tcW w:w="630" w:type="dxa"/>
          </w:tcPr>
          <w:p w14:paraId="14F11A91" w14:textId="67D2133F" w:rsidR="00ED15D7" w:rsidRPr="002132B2" w:rsidRDefault="007152BC" w:rsidP="00375D5E">
            <w:pPr>
              <w:pStyle w:val="ListParagraph"/>
              <w:tabs>
                <w:tab w:val="left" w:pos="5670"/>
              </w:tabs>
              <w:spacing w:line="360" w:lineRule="auto"/>
              <w:ind w:left="0"/>
              <w:jc w:val="both"/>
              <w:rPr>
                <w:rFonts w:ascii="Arial" w:hAnsi="Arial" w:cs="Arial"/>
              </w:rPr>
            </w:pPr>
            <w:r w:rsidRPr="002132B2">
              <w:rPr>
                <w:rFonts w:ascii="Arial" w:hAnsi="Arial" w:cs="Arial"/>
                <w:b/>
                <w:bCs/>
                <w:noProof/>
              </w:rPr>
              <mc:AlternateContent>
                <mc:Choice Requires="wps">
                  <w:drawing>
                    <wp:anchor distT="0" distB="0" distL="114300" distR="114300" simplePos="0" relativeHeight="251666432" behindDoc="0" locked="0" layoutInCell="1" allowOverlap="1" wp14:anchorId="43A2FC42" wp14:editId="0E537C70">
                      <wp:simplePos x="0" y="0"/>
                      <wp:positionH relativeFrom="column">
                        <wp:posOffset>58420</wp:posOffset>
                      </wp:positionH>
                      <wp:positionV relativeFrom="paragraph">
                        <wp:posOffset>49530</wp:posOffset>
                      </wp:positionV>
                      <wp:extent cx="133350" cy="127000"/>
                      <wp:effectExtent l="0" t="0" r="19050" b="25400"/>
                      <wp:wrapNone/>
                      <wp:docPr id="23" name="Flowchart: Connector 23"/>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965A4D" id="Flowchart: Connector 23" o:spid="_x0000_s1026" type="#_x0000_t120" style="position:absolute;margin-left:4.6pt;margin-top:3.9pt;width:10.5pt;height:1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" fillcolor="black [3200]" strokecolor="black [1600]" strokeweight="1pt">
                      <v:stroke joinstyle="miter"/>
                    </v:shape>
                  </w:pict>
                </mc:Fallback>
              </mc:AlternateContent>
            </w:r>
          </w:p>
        </w:tc>
        <w:tc>
          <w:tcPr>
            <w:tcW w:w="5395" w:type="dxa"/>
          </w:tcPr>
          <w:p w14:paraId="0094D6A4" w14:textId="1A443C19"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rPr>
              <w:t xml:space="preserve">Upaya Penanganan Perubahan Iklim </w:t>
            </w:r>
            <w:r w:rsidR="00ED15D7" w:rsidRPr="002132B2">
              <w:rPr>
                <w:rFonts w:ascii="Arial" w:hAnsi="Arial" w:cs="Arial"/>
              </w:rPr>
              <w:t xml:space="preserve"> </w:t>
            </w:r>
          </w:p>
        </w:tc>
      </w:tr>
      <w:tr w:rsidR="00ED15D7" w:rsidRPr="002132B2" w14:paraId="7E9D0B64" w14:textId="77777777" w:rsidTr="007152BC">
        <w:tc>
          <w:tcPr>
            <w:tcW w:w="2605" w:type="dxa"/>
          </w:tcPr>
          <w:p w14:paraId="7F5FCE61" w14:textId="2392871E" w:rsidR="00ED15D7" w:rsidRPr="002132B2" w:rsidRDefault="007152BC" w:rsidP="00BB0A79">
            <w:pPr>
              <w:pStyle w:val="ListParagraph"/>
              <w:tabs>
                <w:tab w:val="left" w:pos="5670"/>
              </w:tabs>
              <w:spacing w:line="360" w:lineRule="auto"/>
              <w:ind w:left="0"/>
              <w:jc w:val="center"/>
              <w:rPr>
                <w:rFonts w:ascii="Arial" w:hAnsi="Arial" w:cs="Arial"/>
              </w:rPr>
            </w:pPr>
            <w:r>
              <w:rPr>
                <w:rFonts w:ascii="Arial" w:hAnsi="Arial" w:cs="Arial"/>
              </w:rPr>
              <w:t>Paragraf III</w:t>
            </w:r>
          </w:p>
        </w:tc>
        <w:tc>
          <w:tcPr>
            <w:tcW w:w="720" w:type="dxa"/>
          </w:tcPr>
          <w:p w14:paraId="197D5614" w14:textId="76782828" w:rsidR="00ED15D7" w:rsidRPr="002132B2" w:rsidRDefault="00185C82" w:rsidP="00375D5E">
            <w:pPr>
              <w:pStyle w:val="ListParagraph"/>
              <w:tabs>
                <w:tab w:val="left" w:pos="5670"/>
              </w:tabs>
              <w:spacing w:line="360" w:lineRule="auto"/>
              <w:ind w:left="0"/>
              <w:jc w:val="both"/>
              <w:rPr>
                <w:rFonts w:ascii="Arial" w:hAnsi="Arial" w:cs="Arial"/>
              </w:rPr>
            </w:pPr>
            <w:r>
              <w:rPr>
                <w:rFonts w:ascii="Arial" w:hAnsi="Arial" w:cs="Arial"/>
                <w:b/>
                <w:bCs/>
                <w:noProof/>
              </w:rPr>
              <mc:AlternateContent>
                <mc:Choice Requires="wps">
                  <w:drawing>
                    <wp:anchor distT="0" distB="0" distL="114300" distR="114300" simplePos="0" relativeHeight="251680768" behindDoc="0" locked="0" layoutInCell="1" allowOverlap="1" wp14:anchorId="048BD240" wp14:editId="45C2B453">
                      <wp:simplePos x="0" y="0"/>
                      <wp:positionH relativeFrom="column">
                        <wp:posOffset>194310</wp:posOffset>
                      </wp:positionH>
                      <wp:positionV relativeFrom="paragraph">
                        <wp:posOffset>148492</wp:posOffset>
                      </wp:positionV>
                      <wp:extent cx="323508" cy="196460"/>
                      <wp:effectExtent l="0" t="0" r="19685" b="32385"/>
                      <wp:wrapNone/>
                      <wp:docPr id="8" name="Straight Connector 8"/>
                      <wp:cNvGraphicFramePr/>
                      <a:graphic xmlns:a="http://schemas.openxmlformats.org/drawingml/2006/main">
                        <a:graphicData uri="http://schemas.microsoft.com/office/word/2010/wordprocessingShape">
                          <wps:wsp>
                            <wps:cNvCnPr/>
                            <wps:spPr>
                              <a:xfrm flipV="1">
                                <a:off x="0" y="0"/>
                                <a:ext cx="323508" cy="19646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712B18" id="Straight Connector 8"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pt,11.7pt" to="40.7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" strokecolor="#ed7d31 [3205]" strokeweight=".5pt">
                      <v:stroke joinstyle="miter"/>
                    </v:line>
                  </w:pict>
                </mc:Fallback>
              </mc:AlternateContent>
            </w:r>
            <w:r w:rsidR="00ED15D7" w:rsidRPr="002132B2">
              <w:rPr>
                <w:rFonts w:ascii="Arial" w:hAnsi="Arial" w:cs="Arial"/>
                <w:b/>
                <w:bCs/>
                <w:noProof/>
              </w:rPr>
              <mc:AlternateContent>
                <mc:Choice Requires="wps">
                  <w:drawing>
                    <wp:anchor distT="0" distB="0" distL="114300" distR="114300" simplePos="0" relativeHeight="251665408" behindDoc="0" locked="0" layoutInCell="1" allowOverlap="1" wp14:anchorId="2DD12B6D" wp14:editId="6D29488E">
                      <wp:simplePos x="0" y="0"/>
                      <wp:positionH relativeFrom="column">
                        <wp:posOffset>58420</wp:posOffset>
                      </wp:positionH>
                      <wp:positionV relativeFrom="paragraph">
                        <wp:posOffset>76835</wp:posOffset>
                      </wp:positionV>
                      <wp:extent cx="133350" cy="127000"/>
                      <wp:effectExtent l="0" t="0" r="19050" b="25400"/>
                      <wp:wrapNone/>
                      <wp:docPr id="22" name="Flowchart: Connector 22"/>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7E0816" id="Flowchart: Connector 22" o:spid="_x0000_s1026" type="#_x0000_t120" style="position:absolute;margin-left:4.6pt;margin-top:6.05pt;width:10.5pt;height:10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" fillcolor="#4472c4 [3204]" strokecolor="#1f3763 [1604]" strokeweight="1pt">
                      <v:stroke joinstyle="miter"/>
                    </v:shape>
                  </w:pict>
                </mc:Fallback>
              </mc:AlternateContent>
            </w:r>
          </w:p>
        </w:tc>
        <w:tc>
          <w:tcPr>
            <w:tcW w:w="630" w:type="dxa"/>
          </w:tcPr>
          <w:p w14:paraId="785BF409" w14:textId="5471B036" w:rsidR="00ED15D7" w:rsidRPr="002132B2" w:rsidRDefault="007152BC" w:rsidP="00375D5E">
            <w:pPr>
              <w:pStyle w:val="ListParagraph"/>
              <w:tabs>
                <w:tab w:val="left" w:pos="5670"/>
              </w:tabs>
              <w:spacing w:line="360" w:lineRule="auto"/>
              <w:ind w:left="0"/>
              <w:jc w:val="both"/>
              <w:rPr>
                <w:rFonts w:ascii="Arial" w:hAnsi="Arial" w:cs="Arial"/>
              </w:rPr>
            </w:pPr>
            <w:r w:rsidRPr="002132B2">
              <w:rPr>
                <w:rFonts w:ascii="Arial" w:hAnsi="Arial" w:cs="Arial"/>
                <w:b/>
                <w:bCs/>
                <w:noProof/>
              </w:rPr>
              <mc:AlternateContent>
                <mc:Choice Requires="wps">
                  <w:drawing>
                    <wp:anchor distT="0" distB="0" distL="114300" distR="114300" simplePos="0" relativeHeight="251662336" behindDoc="0" locked="0" layoutInCell="1" allowOverlap="1" wp14:anchorId="032A87AC" wp14:editId="178F3DF3">
                      <wp:simplePos x="0" y="0"/>
                      <wp:positionH relativeFrom="column">
                        <wp:posOffset>58420</wp:posOffset>
                      </wp:positionH>
                      <wp:positionV relativeFrom="paragraph">
                        <wp:posOffset>73563</wp:posOffset>
                      </wp:positionV>
                      <wp:extent cx="133350" cy="127000"/>
                      <wp:effectExtent l="0" t="0" r="19050" b="25400"/>
                      <wp:wrapNone/>
                      <wp:docPr id="19" name="Flowchart: Connector 19"/>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844709" id="Flowchart: Connector 19" o:spid="_x0000_s1026" type="#_x0000_t120" style="position:absolute;margin-left:4.6pt;margin-top:5.8pt;width:10.5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" fillcolor="#ffc000 [3207]" strokecolor="#7f5f00 [1607]" strokeweight="1pt">
                      <v:stroke joinstyle="miter"/>
                    </v:shape>
                  </w:pict>
                </mc:Fallback>
              </mc:AlternateContent>
            </w:r>
          </w:p>
        </w:tc>
        <w:tc>
          <w:tcPr>
            <w:tcW w:w="5395" w:type="dxa"/>
          </w:tcPr>
          <w:p w14:paraId="7AADF500" w14:textId="2B3C92E1"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rPr>
              <w:t xml:space="preserve">Hutan </w:t>
            </w:r>
          </w:p>
        </w:tc>
      </w:tr>
      <w:tr w:rsidR="00ED15D7" w:rsidRPr="002132B2" w14:paraId="6730F4FE" w14:textId="77777777" w:rsidTr="007152BC">
        <w:tc>
          <w:tcPr>
            <w:tcW w:w="2605" w:type="dxa"/>
          </w:tcPr>
          <w:p w14:paraId="69CAE80C" w14:textId="1832EEB3" w:rsidR="00ED15D7" w:rsidRPr="002132B2" w:rsidRDefault="007152BC" w:rsidP="00BB0A79">
            <w:pPr>
              <w:pStyle w:val="ListParagraph"/>
              <w:tabs>
                <w:tab w:val="left" w:pos="5670"/>
              </w:tabs>
              <w:spacing w:line="360" w:lineRule="auto"/>
              <w:ind w:left="0"/>
              <w:jc w:val="center"/>
              <w:rPr>
                <w:rFonts w:ascii="Arial" w:hAnsi="Arial" w:cs="Arial"/>
              </w:rPr>
            </w:pPr>
            <w:r>
              <w:rPr>
                <w:rFonts w:ascii="Arial" w:hAnsi="Arial" w:cs="Arial"/>
              </w:rPr>
              <w:t>Paragraf IV</w:t>
            </w:r>
          </w:p>
        </w:tc>
        <w:tc>
          <w:tcPr>
            <w:tcW w:w="720" w:type="dxa"/>
          </w:tcPr>
          <w:p w14:paraId="283503C8" w14:textId="0B1D19EC" w:rsidR="00ED15D7" w:rsidRPr="002132B2" w:rsidRDefault="00185C82" w:rsidP="00375D5E">
            <w:pPr>
              <w:pStyle w:val="ListParagraph"/>
              <w:tabs>
                <w:tab w:val="left" w:pos="5670"/>
              </w:tabs>
              <w:spacing w:line="360" w:lineRule="auto"/>
              <w:ind w:left="0"/>
              <w:jc w:val="both"/>
              <w:rPr>
                <w:rFonts w:ascii="Arial" w:hAnsi="Arial" w:cs="Arial"/>
              </w:rPr>
            </w:pPr>
            <w:r>
              <w:rPr>
                <w:rFonts w:ascii="Arial" w:hAnsi="Arial" w:cs="Arial"/>
                <w:b/>
                <w:bCs/>
                <w:noProof/>
              </w:rPr>
              <mc:AlternateContent>
                <mc:Choice Requires="wps">
                  <w:drawing>
                    <wp:anchor distT="0" distB="0" distL="114300" distR="114300" simplePos="0" relativeHeight="251678720" behindDoc="0" locked="0" layoutInCell="1" allowOverlap="1" wp14:anchorId="6C612387" wp14:editId="11C09A43">
                      <wp:simplePos x="0" y="0"/>
                      <wp:positionH relativeFrom="column">
                        <wp:posOffset>145073</wp:posOffset>
                      </wp:positionH>
                      <wp:positionV relativeFrom="paragraph">
                        <wp:posOffset>-63988</wp:posOffset>
                      </wp:positionV>
                      <wp:extent cx="372794" cy="400930"/>
                      <wp:effectExtent l="0" t="0" r="27305" b="37465"/>
                      <wp:wrapNone/>
                      <wp:docPr id="7" name="Straight Connector 7"/>
                      <wp:cNvGraphicFramePr/>
                      <a:graphic xmlns:a="http://schemas.openxmlformats.org/drawingml/2006/main">
                        <a:graphicData uri="http://schemas.microsoft.com/office/word/2010/wordprocessingShape">
                          <wps:wsp>
                            <wps:cNvCnPr/>
                            <wps:spPr>
                              <a:xfrm>
                                <a:off x="0" y="0"/>
                                <a:ext cx="372794" cy="4009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93222E" id="Straight Connector 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pt,-5.05pt" to="40.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" strokecolor="#4472c4 [3204]" strokeweight=".5pt">
                      <v:stroke joinstyle="miter"/>
                    </v:line>
                  </w:pict>
                </mc:Fallback>
              </mc:AlternateContent>
            </w:r>
            <w:r w:rsidR="00ED15D7" w:rsidRPr="002132B2">
              <w:rPr>
                <w:rFonts w:ascii="Arial" w:hAnsi="Arial" w:cs="Arial"/>
                <w:b/>
                <w:bCs/>
                <w:noProof/>
              </w:rPr>
              <mc:AlternateContent>
                <mc:Choice Requires="wps">
                  <w:drawing>
                    <wp:anchor distT="0" distB="0" distL="114300" distR="114300" simplePos="0" relativeHeight="251668480" behindDoc="0" locked="0" layoutInCell="1" allowOverlap="1" wp14:anchorId="52F4474C" wp14:editId="149C06DA">
                      <wp:simplePos x="0" y="0"/>
                      <wp:positionH relativeFrom="column">
                        <wp:posOffset>71120</wp:posOffset>
                      </wp:positionH>
                      <wp:positionV relativeFrom="paragraph">
                        <wp:posOffset>43180</wp:posOffset>
                      </wp:positionV>
                      <wp:extent cx="133350" cy="127000"/>
                      <wp:effectExtent l="0" t="0" r="19050" b="25400"/>
                      <wp:wrapNone/>
                      <wp:docPr id="25" name="Flowchart: Connector 25"/>
                      <wp:cNvGraphicFramePr/>
                      <a:graphic xmlns:a="http://schemas.openxmlformats.org/drawingml/2006/main">
                        <a:graphicData uri="http://schemas.microsoft.com/office/word/2010/wordprocessingShape">
                          <wps:wsp>
                            <wps:cNvSpPr/>
                            <wps:spPr>
                              <a:xfrm>
                                <a:off x="0" y="0"/>
                                <a:ext cx="133350" cy="127000"/>
                              </a:xfrm>
                              <a:prstGeom prst="flowChartConnector">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F20E91" id="Flowchart: Connector 25" o:spid="_x0000_s1026" type="#_x0000_t120" style="position:absolute;margin-left:5.6pt;margin-top:3.4pt;width:10.5pt;height:1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" fillcolor="#ffc000 [3207]" strokecolor="#7f5f00 [1607]" strokeweight="1pt">
                      <v:stroke joinstyle="miter"/>
                    </v:shape>
                  </w:pict>
                </mc:Fallback>
              </mc:AlternateContent>
            </w:r>
          </w:p>
        </w:tc>
        <w:tc>
          <w:tcPr>
            <w:tcW w:w="630" w:type="dxa"/>
          </w:tcPr>
          <w:p w14:paraId="14DEC6F5" w14:textId="3618F7EE" w:rsidR="00ED15D7" w:rsidRPr="002132B2" w:rsidRDefault="00ED15D7" w:rsidP="00375D5E">
            <w:pPr>
              <w:pStyle w:val="ListParagraph"/>
              <w:tabs>
                <w:tab w:val="left" w:pos="5670"/>
              </w:tabs>
              <w:spacing w:line="360" w:lineRule="auto"/>
              <w:ind w:left="0"/>
              <w:jc w:val="both"/>
              <w:rPr>
                <w:rFonts w:ascii="Arial" w:hAnsi="Arial" w:cs="Arial"/>
              </w:rPr>
            </w:pPr>
          </w:p>
        </w:tc>
        <w:tc>
          <w:tcPr>
            <w:tcW w:w="5395" w:type="dxa"/>
          </w:tcPr>
          <w:p w14:paraId="41835A6E" w14:textId="3FB46BE0"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rPr>
              <w:t xml:space="preserve">Pondok Belajar Hutan Desa </w:t>
            </w:r>
            <w:r w:rsidR="00ED15D7" w:rsidRPr="002132B2">
              <w:rPr>
                <w:rFonts w:ascii="Arial" w:hAnsi="Arial" w:cs="Arial"/>
              </w:rPr>
              <w:t xml:space="preserve"> </w:t>
            </w:r>
          </w:p>
        </w:tc>
      </w:tr>
      <w:tr w:rsidR="00ED15D7" w:rsidRPr="002132B2" w14:paraId="458D2046" w14:textId="77777777" w:rsidTr="007152BC">
        <w:tc>
          <w:tcPr>
            <w:tcW w:w="2605" w:type="dxa"/>
          </w:tcPr>
          <w:p w14:paraId="5C33959B" w14:textId="2C585960" w:rsidR="00ED15D7" w:rsidRPr="002132B2" w:rsidRDefault="00ED15D7" w:rsidP="00375D5E">
            <w:pPr>
              <w:pStyle w:val="ListParagraph"/>
              <w:tabs>
                <w:tab w:val="left" w:pos="5670"/>
              </w:tabs>
              <w:spacing w:line="360" w:lineRule="auto"/>
              <w:ind w:left="0"/>
              <w:jc w:val="both"/>
              <w:rPr>
                <w:rFonts w:ascii="Arial" w:hAnsi="Arial" w:cs="Arial"/>
              </w:rPr>
            </w:pPr>
          </w:p>
        </w:tc>
        <w:tc>
          <w:tcPr>
            <w:tcW w:w="720" w:type="dxa"/>
          </w:tcPr>
          <w:p w14:paraId="41FF3346" w14:textId="53B47844" w:rsidR="00ED15D7" w:rsidRPr="002132B2" w:rsidRDefault="00ED15D7" w:rsidP="00375D5E">
            <w:pPr>
              <w:pStyle w:val="ListParagraph"/>
              <w:tabs>
                <w:tab w:val="left" w:pos="5670"/>
              </w:tabs>
              <w:spacing w:line="360" w:lineRule="auto"/>
              <w:ind w:left="0"/>
              <w:jc w:val="both"/>
              <w:rPr>
                <w:rFonts w:ascii="Arial" w:hAnsi="Arial" w:cs="Arial"/>
              </w:rPr>
            </w:pPr>
          </w:p>
        </w:tc>
        <w:tc>
          <w:tcPr>
            <w:tcW w:w="630" w:type="dxa"/>
          </w:tcPr>
          <w:p w14:paraId="765EE7B5" w14:textId="027BFA3D" w:rsidR="00ED15D7" w:rsidRPr="002132B2" w:rsidRDefault="00ED15D7" w:rsidP="00375D5E">
            <w:pPr>
              <w:pStyle w:val="ListParagraph"/>
              <w:tabs>
                <w:tab w:val="left" w:pos="5670"/>
              </w:tabs>
              <w:spacing w:line="360" w:lineRule="auto"/>
              <w:ind w:left="0"/>
              <w:jc w:val="both"/>
              <w:rPr>
                <w:rFonts w:ascii="Arial" w:hAnsi="Arial" w:cs="Arial"/>
              </w:rPr>
            </w:pPr>
          </w:p>
        </w:tc>
        <w:tc>
          <w:tcPr>
            <w:tcW w:w="5395" w:type="dxa"/>
          </w:tcPr>
          <w:p w14:paraId="31EBFE72" w14:textId="20A63964" w:rsidR="00ED15D7" w:rsidRPr="002132B2" w:rsidRDefault="007152BC" w:rsidP="00375D5E">
            <w:pPr>
              <w:pStyle w:val="ListParagraph"/>
              <w:tabs>
                <w:tab w:val="left" w:pos="5670"/>
              </w:tabs>
              <w:spacing w:line="360" w:lineRule="auto"/>
              <w:ind w:left="0"/>
              <w:jc w:val="both"/>
              <w:rPr>
                <w:rFonts w:ascii="Arial" w:hAnsi="Arial" w:cs="Arial"/>
              </w:rPr>
            </w:pPr>
            <w:r>
              <w:rPr>
                <w:rFonts w:ascii="Arial" w:hAnsi="Arial" w:cs="Arial"/>
              </w:rPr>
              <w:t xml:space="preserve">Aktivitas Masyarakat Desa Mensiau </w:t>
            </w:r>
          </w:p>
        </w:tc>
      </w:tr>
    </w:tbl>
    <w:p w14:paraId="32BF013D" w14:textId="1B4BA965" w:rsidR="00ED15D7" w:rsidRDefault="00ED15D7" w:rsidP="005228BA">
      <w:pPr>
        <w:pStyle w:val="ListParagraph"/>
        <w:spacing w:after="120" w:line="360" w:lineRule="auto"/>
        <w:ind w:left="0"/>
        <w:jc w:val="both"/>
        <w:rPr>
          <w:rFonts w:ascii="Times New Roman" w:hAnsi="Times New Roman" w:cs="Times New Roman"/>
          <w:bCs/>
        </w:rPr>
      </w:pPr>
    </w:p>
    <w:p w14:paraId="6CBCE758" w14:textId="27D8D7CB" w:rsidR="00185C82" w:rsidRPr="00DA1557" w:rsidRDefault="00185C82" w:rsidP="005228BA">
      <w:pPr>
        <w:pStyle w:val="ListParagraph"/>
        <w:spacing w:after="120" w:line="360" w:lineRule="auto"/>
        <w:ind w:left="0"/>
        <w:jc w:val="both"/>
        <w:rPr>
          <w:rFonts w:ascii="Times New Roman" w:hAnsi="Times New Roman" w:cs="Times New Roman"/>
          <w:bCs/>
        </w:rPr>
      </w:pPr>
    </w:p>
    <w:p w14:paraId="78E0AFB0" w14:textId="7BCFFE8F" w:rsidR="00916292" w:rsidRDefault="00916292" w:rsidP="00916292">
      <w:pPr>
        <w:spacing w:after="120" w:line="276" w:lineRule="auto"/>
        <w:jc w:val="both"/>
        <w:rPr>
          <w:rFonts w:cstheme="minorHAnsi"/>
        </w:rPr>
      </w:pPr>
    </w:p>
    <w:p w14:paraId="5EC0E820" w14:textId="77777777" w:rsidR="00916292" w:rsidRPr="0044710E" w:rsidRDefault="00916292" w:rsidP="00916292">
      <w:pPr>
        <w:spacing w:after="120" w:line="276" w:lineRule="auto"/>
        <w:jc w:val="both"/>
        <w:rPr>
          <w:rFonts w:cstheme="minorHAnsi"/>
        </w:rPr>
      </w:pPr>
    </w:p>
    <w:p w14:paraId="49F04BF4" w14:textId="77777777" w:rsidR="00916292" w:rsidRPr="009B489A" w:rsidRDefault="00916292" w:rsidP="00916292">
      <w:pPr>
        <w:spacing w:after="0" w:line="360" w:lineRule="auto"/>
        <w:contextualSpacing/>
        <w:jc w:val="both"/>
        <w:rPr>
          <w:rFonts w:cstheme="minorHAnsi"/>
        </w:rPr>
      </w:pPr>
    </w:p>
    <w:sectPr w:rsidR="00916292" w:rsidRPr="009B48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BDCE" w14:textId="77777777" w:rsidR="000B084B" w:rsidRDefault="000B084B" w:rsidP="00275282">
      <w:pPr>
        <w:spacing w:after="0" w:line="240" w:lineRule="auto"/>
      </w:pPr>
      <w:r>
        <w:separator/>
      </w:r>
    </w:p>
  </w:endnote>
  <w:endnote w:type="continuationSeparator" w:id="0">
    <w:p w14:paraId="359254AB" w14:textId="77777777" w:rsidR="000B084B" w:rsidRDefault="000B084B" w:rsidP="00275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3906" w14:textId="77777777" w:rsidR="000B084B" w:rsidRDefault="000B084B" w:rsidP="00275282">
      <w:pPr>
        <w:spacing w:after="0" w:line="240" w:lineRule="auto"/>
      </w:pPr>
      <w:r>
        <w:separator/>
      </w:r>
    </w:p>
  </w:footnote>
  <w:footnote w:type="continuationSeparator" w:id="0">
    <w:p w14:paraId="7F27879F" w14:textId="77777777" w:rsidR="000B084B" w:rsidRDefault="000B084B" w:rsidP="002752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E85"/>
    <w:multiLevelType w:val="hybridMultilevel"/>
    <w:tmpl w:val="A7A4C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292E01"/>
    <w:multiLevelType w:val="hybridMultilevel"/>
    <w:tmpl w:val="279838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F24B19"/>
    <w:multiLevelType w:val="hybridMultilevel"/>
    <w:tmpl w:val="7A8A67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4666C6"/>
    <w:multiLevelType w:val="hybridMultilevel"/>
    <w:tmpl w:val="52AAA61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F86516"/>
    <w:multiLevelType w:val="hybridMultilevel"/>
    <w:tmpl w:val="0BC6EB3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nsid w:val="2A3D13B9"/>
    <w:multiLevelType w:val="hybridMultilevel"/>
    <w:tmpl w:val="9C6C71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DD63228"/>
    <w:multiLevelType w:val="hybridMultilevel"/>
    <w:tmpl w:val="3FB2DA5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nsid w:val="30236885"/>
    <w:multiLevelType w:val="hybridMultilevel"/>
    <w:tmpl w:val="DC2035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nsid w:val="33212E84"/>
    <w:multiLevelType w:val="hybridMultilevel"/>
    <w:tmpl w:val="5E7AEC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5B0BF0"/>
    <w:multiLevelType w:val="hybridMultilevel"/>
    <w:tmpl w:val="83C0E1B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7C063C5"/>
    <w:multiLevelType w:val="hybridMultilevel"/>
    <w:tmpl w:val="697C300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nsid w:val="5769186B"/>
    <w:multiLevelType w:val="hybridMultilevel"/>
    <w:tmpl w:val="FEDABF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FE7710"/>
    <w:multiLevelType w:val="hybridMultilevel"/>
    <w:tmpl w:val="27763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87107F4"/>
    <w:multiLevelType w:val="hybridMultilevel"/>
    <w:tmpl w:val="DC2035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nsid w:val="692636B3"/>
    <w:multiLevelType w:val="hybridMultilevel"/>
    <w:tmpl w:val="3FB2DA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C1B0E5A"/>
    <w:multiLevelType w:val="hybridMultilevel"/>
    <w:tmpl w:val="66F2DE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0AE0D87"/>
    <w:multiLevelType w:val="hybridMultilevel"/>
    <w:tmpl w:val="697C300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nsid w:val="7B9E2F09"/>
    <w:multiLevelType w:val="hybridMultilevel"/>
    <w:tmpl w:val="AD10E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F150E3F"/>
    <w:multiLevelType w:val="hybridMultilevel"/>
    <w:tmpl w:val="5C1AE21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1"/>
  </w:num>
  <w:num w:numId="2">
    <w:abstractNumId w:val="9"/>
  </w:num>
  <w:num w:numId="3">
    <w:abstractNumId w:val="14"/>
  </w:num>
  <w:num w:numId="4">
    <w:abstractNumId w:val="4"/>
  </w:num>
  <w:num w:numId="5">
    <w:abstractNumId w:val="17"/>
  </w:num>
  <w:num w:numId="6">
    <w:abstractNumId w:val="3"/>
  </w:num>
  <w:num w:numId="7">
    <w:abstractNumId w:val="13"/>
  </w:num>
  <w:num w:numId="8">
    <w:abstractNumId w:val="7"/>
  </w:num>
  <w:num w:numId="9">
    <w:abstractNumId w:val="5"/>
  </w:num>
  <w:num w:numId="10">
    <w:abstractNumId w:val="16"/>
  </w:num>
  <w:num w:numId="11">
    <w:abstractNumId w:val="10"/>
  </w:num>
  <w:num w:numId="12">
    <w:abstractNumId w:val="18"/>
  </w:num>
  <w:num w:numId="13">
    <w:abstractNumId w:val="2"/>
  </w:num>
  <w:num w:numId="14">
    <w:abstractNumId w:val="6"/>
  </w:num>
  <w:num w:numId="15">
    <w:abstractNumId w:val="12"/>
  </w:num>
  <w:num w:numId="16">
    <w:abstractNumId w:val="1"/>
  </w:num>
  <w:num w:numId="17">
    <w:abstractNumId w:val="15"/>
  </w:num>
  <w:num w:numId="18">
    <w:abstractNumId w:val="8"/>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5E7"/>
    <w:rsid w:val="00011D57"/>
    <w:rsid w:val="00021B81"/>
    <w:rsid w:val="00026D27"/>
    <w:rsid w:val="000318EA"/>
    <w:rsid w:val="000425F8"/>
    <w:rsid w:val="000478AF"/>
    <w:rsid w:val="000551B5"/>
    <w:rsid w:val="00057C61"/>
    <w:rsid w:val="00063725"/>
    <w:rsid w:val="00076AFD"/>
    <w:rsid w:val="00086969"/>
    <w:rsid w:val="00090900"/>
    <w:rsid w:val="00092E6C"/>
    <w:rsid w:val="000A33D6"/>
    <w:rsid w:val="000B084B"/>
    <w:rsid w:val="000B39D3"/>
    <w:rsid w:val="000B5282"/>
    <w:rsid w:val="000C397A"/>
    <w:rsid w:val="00110FA5"/>
    <w:rsid w:val="0011164E"/>
    <w:rsid w:val="00114E8E"/>
    <w:rsid w:val="001172EA"/>
    <w:rsid w:val="0011796C"/>
    <w:rsid w:val="00120CFA"/>
    <w:rsid w:val="00132772"/>
    <w:rsid w:val="0017793B"/>
    <w:rsid w:val="00184DEE"/>
    <w:rsid w:val="00185C82"/>
    <w:rsid w:val="001A3416"/>
    <w:rsid w:val="001C5C65"/>
    <w:rsid w:val="001F4974"/>
    <w:rsid w:val="001F669A"/>
    <w:rsid w:val="001F68C0"/>
    <w:rsid w:val="0023013C"/>
    <w:rsid w:val="00243259"/>
    <w:rsid w:val="00244D2C"/>
    <w:rsid w:val="00266DDC"/>
    <w:rsid w:val="00266FD7"/>
    <w:rsid w:val="00267A0C"/>
    <w:rsid w:val="00275282"/>
    <w:rsid w:val="00284B96"/>
    <w:rsid w:val="002947F9"/>
    <w:rsid w:val="002A747D"/>
    <w:rsid w:val="002B17DD"/>
    <w:rsid w:val="002B5498"/>
    <w:rsid w:val="002C06C2"/>
    <w:rsid w:val="00305058"/>
    <w:rsid w:val="003146B0"/>
    <w:rsid w:val="003160FA"/>
    <w:rsid w:val="00332DA2"/>
    <w:rsid w:val="00336B21"/>
    <w:rsid w:val="00337DF5"/>
    <w:rsid w:val="00347EE8"/>
    <w:rsid w:val="0035120A"/>
    <w:rsid w:val="003512D8"/>
    <w:rsid w:val="003622E2"/>
    <w:rsid w:val="0038006C"/>
    <w:rsid w:val="003805B7"/>
    <w:rsid w:val="00385F70"/>
    <w:rsid w:val="003935D1"/>
    <w:rsid w:val="003B41BD"/>
    <w:rsid w:val="003B5942"/>
    <w:rsid w:val="003C12B7"/>
    <w:rsid w:val="003C5831"/>
    <w:rsid w:val="003D5B56"/>
    <w:rsid w:val="003F0647"/>
    <w:rsid w:val="00401B08"/>
    <w:rsid w:val="004033A2"/>
    <w:rsid w:val="004037F5"/>
    <w:rsid w:val="00422483"/>
    <w:rsid w:val="00480A68"/>
    <w:rsid w:val="004868ED"/>
    <w:rsid w:val="004B5FA9"/>
    <w:rsid w:val="004C4B31"/>
    <w:rsid w:val="004C5F1F"/>
    <w:rsid w:val="004D6A2B"/>
    <w:rsid w:val="004E6CA0"/>
    <w:rsid w:val="004E7EE5"/>
    <w:rsid w:val="004F00CD"/>
    <w:rsid w:val="004F3ED1"/>
    <w:rsid w:val="00513137"/>
    <w:rsid w:val="005228BA"/>
    <w:rsid w:val="00526B28"/>
    <w:rsid w:val="005311CF"/>
    <w:rsid w:val="00540CA1"/>
    <w:rsid w:val="00545074"/>
    <w:rsid w:val="00546E1E"/>
    <w:rsid w:val="00551D89"/>
    <w:rsid w:val="005575AB"/>
    <w:rsid w:val="00565419"/>
    <w:rsid w:val="005660C5"/>
    <w:rsid w:val="00567F6D"/>
    <w:rsid w:val="00570E7D"/>
    <w:rsid w:val="005737CB"/>
    <w:rsid w:val="005A6D15"/>
    <w:rsid w:val="005A746A"/>
    <w:rsid w:val="005C0F2C"/>
    <w:rsid w:val="005C6605"/>
    <w:rsid w:val="005D4D01"/>
    <w:rsid w:val="005E2E4C"/>
    <w:rsid w:val="005E6C80"/>
    <w:rsid w:val="005F3AA8"/>
    <w:rsid w:val="00600B6D"/>
    <w:rsid w:val="00602680"/>
    <w:rsid w:val="006057B1"/>
    <w:rsid w:val="00615928"/>
    <w:rsid w:val="00633C5F"/>
    <w:rsid w:val="00635EE7"/>
    <w:rsid w:val="00645DCB"/>
    <w:rsid w:val="006507DB"/>
    <w:rsid w:val="006563F3"/>
    <w:rsid w:val="00661F89"/>
    <w:rsid w:val="00662F1C"/>
    <w:rsid w:val="00672EA6"/>
    <w:rsid w:val="00687462"/>
    <w:rsid w:val="006A1468"/>
    <w:rsid w:val="006B2775"/>
    <w:rsid w:val="006C62DE"/>
    <w:rsid w:val="006E076F"/>
    <w:rsid w:val="006E71AA"/>
    <w:rsid w:val="006F031C"/>
    <w:rsid w:val="00706C98"/>
    <w:rsid w:val="00707987"/>
    <w:rsid w:val="007152BC"/>
    <w:rsid w:val="007266D8"/>
    <w:rsid w:val="0073406C"/>
    <w:rsid w:val="0074215E"/>
    <w:rsid w:val="00745FB6"/>
    <w:rsid w:val="00774804"/>
    <w:rsid w:val="00787FDC"/>
    <w:rsid w:val="007902B7"/>
    <w:rsid w:val="007A1332"/>
    <w:rsid w:val="007A2786"/>
    <w:rsid w:val="007A4228"/>
    <w:rsid w:val="007C644D"/>
    <w:rsid w:val="007D5DE5"/>
    <w:rsid w:val="007D650C"/>
    <w:rsid w:val="007E6492"/>
    <w:rsid w:val="00800848"/>
    <w:rsid w:val="008029DD"/>
    <w:rsid w:val="008048AD"/>
    <w:rsid w:val="00822E51"/>
    <w:rsid w:val="00832333"/>
    <w:rsid w:val="00854D4D"/>
    <w:rsid w:val="0085587E"/>
    <w:rsid w:val="0086148B"/>
    <w:rsid w:val="00864739"/>
    <w:rsid w:val="00867CBE"/>
    <w:rsid w:val="008716B7"/>
    <w:rsid w:val="00871CBA"/>
    <w:rsid w:val="008858EA"/>
    <w:rsid w:val="008929A8"/>
    <w:rsid w:val="00893E90"/>
    <w:rsid w:val="008C4646"/>
    <w:rsid w:val="008E7B09"/>
    <w:rsid w:val="008F1588"/>
    <w:rsid w:val="008F35AF"/>
    <w:rsid w:val="00901EBB"/>
    <w:rsid w:val="00903053"/>
    <w:rsid w:val="00916292"/>
    <w:rsid w:val="00924A87"/>
    <w:rsid w:val="00924BD0"/>
    <w:rsid w:val="00937AAA"/>
    <w:rsid w:val="00951FEC"/>
    <w:rsid w:val="00952127"/>
    <w:rsid w:val="0095436E"/>
    <w:rsid w:val="00957A39"/>
    <w:rsid w:val="00986841"/>
    <w:rsid w:val="009B489A"/>
    <w:rsid w:val="009C4489"/>
    <w:rsid w:val="009C7F4E"/>
    <w:rsid w:val="009E4BAB"/>
    <w:rsid w:val="00A06987"/>
    <w:rsid w:val="00A2138F"/>
    <w:rsid w:val="00A335B3"/>
    <w:rsid w:val="00A5349C"/>
    <w:rsid w:val="00A55C0C"/>
    <w:rsid w:val="00A63E5B"/>
    <w:rsid w:val="00A64791"/>
    <w:rsid w:val="00A65079"/>
    <w:rsid w:val="00A7115E"/>
    <w:rsid w:val="00A729E4"/>
    <w:rsid w:val="00A7451F"/>
    <w:rsid w:val="00A75CEA"/>
    <w:rsid w:val="00A83ECA"/>
    <w:rsid w:val="00A85854"/>
    <w:rsid w:val="00A91933"/>
    <w:rsid w:val="00AA39F2"/>
    <w:rsid w:val="00AB5BA0"/>
    <w:rsid w:val="00AD50B3"/>
    <w:rsid w:val="00AF672D"/>
    <w:rsid w:val="00B03044"/>
    <w:rsid w:val="00B07991"/>
    <w:rsid w:val="00B41463"/>
    <w:rsid w:val="00B53412"/>
    <w:rsid w:val="00B61D14"/>
    <w:rsid w:val="00B828E3"/>
    <w:rsid w:val="00B835E7"/>
    <w:rsid w:val="00B90486"/>
    <w:rsid w:val="00BA3A84"/>
    <w:rsid w:val="00BB047D"/>
    <w:rsid w:val="00BB0A79"/>
    <w:rsid w:val="00BB55C4"/>
    <w:rsid w:val="00BB7EB2"/>
    <w:rsid w:val="00BC025C"/>
    <w:rsid w:val="00BC296A"/>
    <w:rsid w:val="00BC2C56"/>
    <w:rsid w:val="00BC7181"/>
    <w:rsid w:val="00BD10F2"/>
    <w:rsid w:val="00BD78D6"/>
    <w:rsid w:val="00BF4D70"/>
    <w:rsid w:val="00C00914"/>
    <w:rsid w:val="00C168D5"/>
    <w:rsid w:val="00C17445"/>
    <w:rsid w:val="00C31163"/>
    <w:rsid w:val="00C32256"/>
    <w:rsid w:val="00C56AD6"/>
    <w:rsid w:val="00C82637"/>
    <w:rsid w:val="00C9257B"/>
    <w:rsid w:val="00C9544C"/>
    <w:rsid w:val="00C96034"/>
    <w:rsid w:val="00CA362C"/>
    <w:rsid w:val="00CA687D"/>
    <w:rsid w:val="00CB158D"/>
    <w:rsid w:val="00CB2B3F"/>
    <w:rsid w:val="00CC2F1F"/>
    <w:rsid w:val="00CC4E7D"/>
    <w:rsid w:val="00CD5CF7"/>
    <w:rsid w:val="00CE1439"/>
    <w:rsid w:val="00CE7809"/>
    <w:rsid w:val="00D020A8"/>
    <w:rsid w:val="00D20DFE"/>
    <w:rsid w:val="00D3298E"/>
    <w:rsid w:val="00D410CB"/>
    <w:rsid w:val="00D448B2"/>
    <w:rsid w:val="00D5004B"/>
    <w:rsid w:val="00D551FE"/>
    <w:rsid w:val="00D571FD"/>
    <w:rsid w:val="00D62462"/>
    <w:rsid w:val="00D720A6"/>
    <w:rsid w:val="00D777B2"/>
    <w:rsid w:val="00D83E6C"/>
    <w:rsid w:val="00D90899"/>
    <w:rsid w:val="00D922BE"/>
    <w:rsid w:val="00DA1557"/>
    <w:rsid w:val="00DA5405"/>
    <w:rsid w:val="00DA7945"/>
    <w:rsid w:val="00DC378C"/>
    <w:rsid w:val="00DC7856"/>
    <w:rsid w:val="00DD7CC5"/>
    <w:rsid w:val="00DE3DA8"/>
    <w:rsid w:val="00DF1F6C"/>
    <w:rsid w:val="00E034EF"/>
    <w:rsid w:val="00E2534A"/>
    <w:rsid w:val="00E31939"/>
    <w:rsid w:val="00E34B5F"/>
    <w:rsid w:val="00E43E4A"/>
    <w:rsid w:val="00E631D3"/>
    <w:rsid w:val="00EC2C97"/>
    <w:rsid w:val="00ED15D7"/>
    <w:rsid w:val="00EE4261"/>
    <w:rsid w:val="00EE57A3"/>
    <w:rsid w:val="00EF2EB9"/>
    <w:rsid w:val="00EF2F53"/>
    <w:rsid w:val="00EF5509"/>
    <w:rsid w:val="00F10904"/>
    <w:rsid w:val="00F11416"/>
    <w:rsid w:val="00F11BC5"/>
    <w:rsid w:val="00F12FB4"/>
    <w:rsid w:val="00F2359A"/>
    <w:rsid w:val="00F34683"/>
    <w:rsid w:val="00F35044"/>
    <w:rsid w:val="00F37229"/>
    <w:rsid w:val="00F5042B"/>
    <w:rsid w:val="00F51D85"/>
    <w:rsid w:val="00F6527D"/>
    <w:rsid w:val="00F66C5F"/>
    <w:rsid w:val="00F901AC"/>
    <w:rsid w:val="00F91222"/>
    <w:rsid w:val="00F9199A"/>
    <w:rsid w:val="00F928D7"/>
    <w:rsid w:val="00F94260"/>
    <w:rsid w:val="00FE1262"/>
    <w:rsid w:val="00FF0C6B"/>
    <w:rsid w:val="00FF6508"/>
    <w:rsid w:val="00FF6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222D3"/>
  <w15:chartTrackingRefBased/>
  <w15:docId w15:val="{9DA95B7E-E5AA-4421-A144-3AE4ABD57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E90"/>
  </w:style>
  <w:style w:type="paragraph" w:styleId="Heading2">
    <w:name w:val="heading 2"/>
    <w:basedOn w:val="Normal"/>
    <w:next w:val="Normal"/>
    <w:link w:val="Heading2Char"/>
    <w:uiPriority w:val="9"/>
    <w:unhideWhenUsed/>
    <w:qFormat/>
    <w:rsid w:val="005D4D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35E7"/>
    <w:pPr>
      <w:ind w:left="720"/>
      <w:contextualSpacing/>
    </w:pPr>
  </w:style>
  <w:style w:type="paragraph" w:customStyle="1" w:styleId="BasicParagraph">
    <w:name w:val="[Basic Paragraph]"/>
    <w:basedOn w:val="Normal"/>
    <w:uiPriority w:val="99"/>
    <w:rsid w:val="00B835E7"/>
    <w:pPr>
      <w:autoSpaceDE w:val="0"/>
      <w:autoSpaceDN w:val="0"/>
      <w:adjustRightInd w:val="0"/>
      <w:spacing w:after="0" w:line="288" w:lineRule="auto"/>
      <w:textAlignment w:val="center"/>
    </w:pPr>
    <w:rPr>
      <w:rFonts w:ascii="Times Roman" w:hAnsi="Times Roman" w:cs="Times Roman"/>
      <w:color w:val="000000"/>
      <w:sz w:val="24"/>
      <w:szCs w:val="24"/>
      <w:lang w:val="en-GB"/>
    </w:rPr>
  </w:style>
  <w:style w:type="table" w:styleId="TableGrid">
    <w:name w:val="Table Grid"/>
    <w:basedOn w:val="TableNormal"/>
    <w:uiPriority w:val="39"/>
    <w:rsid w:val="00EF2E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9199A"/>
    <w:rPr>
      <w:color w:val="0563C1" w:themeColor="hyperlink"/>
      <w:u w:val="single"/>
    </w:rPr>
  </w:style>
  <w:style w:type="paragraph" w:styleId="Revision">
    <w:name w:val="Revision"/>
    <w:hidden/>
    <w:uiPriority w:val="99"/>
    <w:semiHidden/>
    <w:rsid w:val="00275282"/>
    <w:pPr>
      <w:spacing w:after="0" w:line="240" w:lineRule="auto"/>
    </w:pPr>
  </w:style>
  <w:style w:type="character" w:styleId="CommentReference">
    <w:name w:val="annotation reference"/>
    <w:basedOn w:val="DefaultParagraphFont"/>
    <w:uiPriority w:val="99"/>
    <w:semiHidden/>
    <w:unhideWhenUsed/>
    <w:rsid w:val="00275282"/>
    <w:rPr>
      <w:sz w:val="16"/>
      <w:szCs w:val="16"/>
    </w:rPr>
  </w:style>
  <w:style w:type="paragraph" w:styleId="CommentText">
    <w:name w:val="annotation text"/>
    <w:basedOn w:val="Normal"/>
    <w:link w:val="CommentTextChar"/>
    <w:uiPriority w:val="99"/>
    <w:semiHidden/>
    <w:unhideWhenUsed/>
    <w:rsid w:val="00275282"/>
    <w:pPr>
      <w:spacing w:line="240" w:lineRule="auto"/>
    </w:pPr>
    <w:rPr>
      <w:sz w:val="20"/>
      <w:szCs w:val="20"/>
    </w:rPr>
  </w:style>
  <w:style w:type="character" w:customStyle="1" w:styleId="CommentTextChar">
    <w:name w:val="Comment Text Char"/>
    <w:basedOn w:val="DefaultParagraphFont"/>
    <w:link w:val="CommentText"/>
    <w:uiPriority w:val="99"/>
    <w:semiHidden/>
    <w:rsid w:val="00275282"/>
    <w:rPr>
      <w:sz w:val="20"/>
      <w:szCs w:val="20"/>
    </w:rPr>
  </w:style>
  <w:style w:type="paragraph" w:styleId="CommentSubject">
    <w:name w:val="annotation subject"/>
    <w:basedOn w:val="CommentText"/>
    <w:next w:val="CommentText"/>
    <w:link w:val="CommentSubjectChar"/>
    <w:uiPriority w:val="99"/>
    <w:semiHidden/>
    <w:unhideWhenUsed/>
    <w:rsid w:val="00275282"/>
    <w:rPr>
      <w:b/>
      <w:bCs/>
    </w:rPr>
  </w:style>
  <w:style w:type="character" w:customStyle="1" w:styleId="CommentSubjectChar">
    <w:name w:val="Comment Subject Char"/>
    <w:basedOn w:val="CommentTextChar"/>
    <w:link w:val="CommentSubject"/>
    <w:uiPriority w:val="99"/>
    <w:semiHidden/>
    <w:rsid w:val="00275282"/>
    <w:rPr>
      <w:b/>
      <w:bCs/>
      <w:sz w:val="20"/>
      <w:szCs w:val="20"/>
    </w:rPr>
  </w:style>
  <w:style w:type="paragraph" w:styleId="Header">
    <w:name w:val="header"/>
    <w:basedOn w:val="Normal"/>
    <w:link w:val="HeaderChar"/>
    <w:uiPriority w:val="99"/>
    <w:unhideWhenUsed/>
    <w:rsid w:val="002752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282"/>
  </w:style>
  <w:style w:type="paragraph" w:styleId="Footer">
    <w:name w:val="footer"/>
    <w:basedOn w:val="Normal"/>
    <w:link w:val="FooterChar"/>
    <w:uiPriority w:val="99"/>
    <w:unhideWhenUsed/>
    <w:rsid w:val="002752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282"/>
  </w:style>
  <w:style w:type="character" w:customStyle="1" w:styleId="Heading2Char">
    <w:name w:val="Heading 2 Char"/>
    <w:basedOn w:val="DefaultParagraphFont"/>
    <w:link w:val="Heading2"/>
    <w:uiPriority w:val="9"/>
    <w:rsid w:val="005D4D01"/>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7A42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42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194990">
      <w:bodyDiv w:val="1"/>
      <w:marLeft w:val="0"/>
      <w:marRight w:val="0"/>
      <w:marTop w:val="0"/>
      <w:marBottom w:val="0"/>
      <w:divBdr>
        <w:top w:val="none" w:sz="0" w:space="0" w:color="auto"/>
        <w:left w:val="none" w:sz="0" w:space="0" w:color="auto"/>
        <w:bottom w:val="none" w:sz="0" w:space="0" w:color="auto"/>
        <w:right w:val="none" w:sz="0" w:space="0" w:color="auto"/>
      </w:divBdr>
      <w:divsChild>
        <w:div w:id="160589664">
          <w:marLeft w:val="0"/>
          <w:marRight w:val="0"/>
          <w:marTop w:val="0"/>
          <w:marBottom w:val="0"/>
          <w:divBdr>
            <w:top w:val="none" w:sz="0" w:space="0" w:color="auto"/>
            <w:left w:val="none" w:sz="0" w:space="0" w:color="auto"/>
            <w:bottom w:val="none" w:sz="0" w:space="0" w:color="auto"/>
            <w:right w:val="none" w:sz="0" w:space="0" w:color="auto"/>
          </w:divBdr>
        </w:div>
        <w:div w:id="1838768586">
          <w:marLeft w:val="0"/>
          <w:marRight w:val="0"/>
          <w:marTop w:val="0"/>
          <w:marBottom w:val="0"/>
          <w:divBdr>
            <w:top w:val="none" w:sz="0" w:space="0" w:color="auto"/>
            <w:left w:val="none" w:sz="0" w:space="0" w:color="auto"/>
            <w:bottom w:val="none" w:sz="0" w:space="0" w:color="auto"/>
            <w:right w:val="none" w:sz="0" w:space="0" w:color="auto"/>
          </w:divBdr>
        </w:div>
      </w:divsChild>
    </w:div>
    <w:div w:id="703022788">
      <w:bodyDiv w:val="1"/>
      <w:marLeft w:val="0"/>
      <w:marRight w:val="0"/>
      <w:marTop w:val="0"/>
      <w:marBottom w:val="0"/>
      <w:divBdr>
        <w:top w:val="none" w:sz="0" w:space="0" w:color="auto"/>
        <w:left w:val="none" w:sz="0" w:space="0" w:color="auto"/>
        <w:bottom w:val="none" w:sz="0" w:space="0" w:color="auto"/>
        <w:right w:val="none" w:sz="0" w:space="0" w:color="auto"/>
      </w:divBdr>
      <w:divsChild>
        <w:div w:id="2034335160">
          <w:marLeft w:val="446"/>
          <w:marRight w:val="0"/>
          <w:marTop w:val="0"/>
          <w:marBottom w:val="0"/>
          <w:divBdr>
            <w:top w:val="none" w:sz="0" w:space="0" w:color="auto"/>
            <w:left w:val="none" w:sz="0" w:space="0" w:color="auto"/>
            <w:bottom w:val="none" w:sz="0" w:space="0" w:color="auto"/>
            <w:right w:val="none" w:sz="0" w:space="0" w:color="auto"/>
          </w:divBdr>
        </w:div>
      </w:divsChild>
    </w:div>
    <w:div w:id="923033050">
      <w:bodyDiv w:val="1"/>
      <w:marLeft w:val="0"/>
      <w:marRight w:val="0"/>
      <w:marTop w:val="0"/>
      <w:marBottom w:val="0"/>
      <w:divBdr>
        <w:top w:val="none" w:sz="0" w:space="0" w:color="auto"/>
        <w:left w:val="none" w:sz="0" w:space="0" w:color="auto"/>
        <w:bottom w:val="none" w:sz="0" w:space="0" w:color="auto"/>
        <w:right w:val="none" w:sz="0" w:space="0" w:color="auto"/>
      </w:divBdr>
      <w:divsChild>
        <w:div w:id="378894466">
          <w:marLeft w:val="634"/>
          <w:marRight w:val="0"/>
          <w:marTop w:val="0"/>
          <w:marBottom w:val="0"/>
          <w:divBdr>
            <w:top w:val="none" w:sz="0" w:space="0" w:color="auto"/>
            <w:left w:val="none" w:sz="0" w:space="0" w:color="auto"/>
            <w:bottom w:val="none" w:sz="0" w:space="0" w:color="auto"/>
            <w:right w:val="none" w:sz="0" w:space="0" w:color="auto"/>
          </w:divBdr>
        </w:div>
      </w:divsChild>
    </w:div>
    <w:div w:id="1426263818">
      <w:bodyDiv w:val="1"/>
      <w:marLeft w:val="0"/>
      <w:marRight w:val="0"/>
      <w:marTop w:val="0"/>
      <w:marBottom w:val="0"/>
      <w:divBdr>
        <w:top w:val="none" w:sz="0" w:space="0" w:color="auto"/>
        <w:left w:val="none" w:sz="0" w:space="0" w:color="auto"/>
        <w:bottom w:val="none" w:sz="0" w:space="0" w:color="auto"/>
        <w:right w:val="none" w:sz="0" w:space="0" w:color="auto"/>
      </w:divBdr>
    </w:div>
    <w:div w:id="1493134934">
      <w:bodyDiv w:val="1"/>
      <w:marLeft w:val="0"/>
      <w:marRight w:val="0"/>
      <w:marTop w:val="0"/>
      <w:marBottom w:val="0"/>
      <w:divBdr>
        <w:top w:val="none" w:sz="0" w:space="0" w:color="auto"/>
        <w:left w:val="none" w:sz="0" w:space="0" w:color="auto"/>
        <w:bottom w:val="none" w:sz="0" w:space="0" w:color="auto"/>
        <w:right w:val="none" w:sz="0" w:space="0" w:color="auto"/>
      </w:divBdr>
      <w:divsChild>
        <w:div w:id="294413829">
          <w:marLeft w:val="0"/>
          <w:marRight w:val="0"/>
          <w:marTop w:val="0"/>
          <w:marBottom w:val="0"/>
          <w:divBdr>
            <w:top w:val="none" w:sz="0" w:space="0" w:color="auto"/>
            <w:left w:val="none" w:sz="0" w:space="0" w:color="auto"/>
            <w:bottom w:val="none" w:sz="0" w:space="0" w:color="auto"/>
            <w:right w:val="none" w:sz="0" w:space="0" w:color="auto"/>
          </w:divBdr>
        </w:div>
        <w:div w:id="1922180748">
          <w:marLeft w:val="0"/>
          <w:marRight w:val="0"/>
          <w:marTop w:val="0"/>
          <w:marBottom w:val="0"/>
          <w:divBdr>
            <w:top w:val="none" w:sz="0" w:space="0" w:color="auto"/>
            <w:left w:val="none" w:sz="0" w:space="0" w:color="auto"/>
            <w:bottom w:val="none" w:sz="0" w:space="0" w:color="auto"/>
            <w:right w:val="none" w:sz="0" w:space="0" w:color="auto"/>
          </w:divBdr>
        </w:div>
      </w:divsChild>
    </w:div>
    <w:div w:id="1893344743">
      <w:bodyDiv w:val="1"/>
      <w:marLeft w:val="0"/>
      <w:marRight w:val="0"/>
      <w:marTop w:val="0"/>
      <w:marBottom w:val="0"/>
      <w:divBdr>
        <w:top w:val="none" w:sz="0" w:space="0" w:color="auto"/>
        <w:left w:val="none" w:sz="0" w:space="0" w:color="auto"/>
        <w:bottom w:val="none" w:sz="0" w:space="0" w:color="auto"/>
        <w:right w:val="none" w:sz="0" w:space="0" w:color="auto"/>
      </w:divBdr>
      <w:divsChild>
        <w:div w:id="1449356939">
          <w:marLeft w:val="634"/>
          <w:marRight w:val="0"/>
          <w:marTop w:val="0"/>
          <w:marBottom w:val="0"/>
          <w:divBdr>
            <w:top w:val="none" w:sz="0" w:space="0" w:color="auto"/>
            <w:left w:val="none" w:sz="0" w:space="0" w:color="auto"/>
            <w:bottom w:val="none" w:sz="0" w:space="0" w:color="auto"/>
            <w:right w:val="none" w:sz="0" w:space="0" w:color="auto"/>
          </w:divBdr>
        </w:div>
      </w:divsChild>
    </w:div>
    <w:div w:id="211054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FED7-E6B0-4FAD-AB5E-A5DF93C2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15</Pages>
  <Words>3781</Words>
  <Characters>21554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M513UA-OLed551</dc:creator>
  <cp:keywords/>
  <dc:description/>
  <cp:lastModifiedBy>Nur Hayati</cp:lastModifiedBy>
  <cp:revision>15</cp:revision>
  <dcterms:created xsi:type="dcterms:W3CDTF">2022-06-29T02:55:00Z</dcterms:created>
  <dcterms:modified xsi:type="dcterms:W3CDTF">2022-07-04T02:55:00Z</dcterms:modified>
</cp:coreProperties>
</file>